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7F" w:rsidRPr="005F2AD8" w:rsidRDefault="00EF432E" w:rsidP="00B1257F">
      <w:pPr>
        <w:pStyle w:val="Heading1"/>
        <w:spacing w:before="120" w:after="0" w:line="240" w:lineRule="auto"/>
        <w:jc w:val="center"/>
        <w:rPr>
          <w:rFonts w:ascii="Times New Roman" w:hAnsi="Times New Roman" w:cs="Times New Roman"/>
          <w:sz w:val="32"/>
          <w:szCs w:val="34"/>
        </w:rPr>
      </w:pPr>
      <w:bookmarkStart w:id="0" w:name="_GoBack"/>
      <w:bookmarkEnd w:id="0"/>
      <w:r w:rsidRPr="005F2AD8">
        <w:rPr>
          <w:rFonts w:ascii="Times New Roman" w:hAnsi="Times New Roman" w:cs="Times New Roman"/>
          <w:noProof/>
          <w:sz w:val="32"/>
          <w:szCs w:val="34"/>
          <w:lang w:eastAsia="en-US"/>
        </w:rPr>
        <w:drawing>
          <wp:anchor distT="0" distB="0" distL="114300" distR="114300" simplePos="0" relativeHeight="251709440" behindDoc="0" locked="0" layoutInCell="1" allowOverlap="1">
            <wp:simplePos x="0" y="0"/>
            <wp:positionH relativeFrom="column">
              <wp:posOffset>2874010</wp:posOffset>
            </wp:positionH>
            <wp:positionV relativeFrom="paragraph">
              <wp:posOffset>-506094</wp:posOffset>
            </wp:positionV>
            <wp:extent cx="723900" cy="565800"/>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PHHS_20LOGO_Color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7404" cy="568539"/>
                    </a:xfrm>
                    <a:prstGeom prst="rect">
                      <a:avLst/>
                    </a:prstGeom>
                  </pic:spPr>
                </pic:pic>
              </a:graphicData>
            </a:graphic>
            <wp14:sizeRelH relativeFrom="page">
              <wp14:pctWidth>0</wp14:pctWidth>
            </wp14:sizeRelH>
            <wp14:sizeRelV relativeFrom="page">
              <wp14:pctHeight>0</wp14:pctHeight>
            </wp14:sizeRelV>
          </wp:anchor>
        </w:drawing>
      </w:r>
      <w:r w:rsidR="00B6718D" w:rsidRPr="005F2AD8">
        <w:rPr>
          <w:rFonts w:ascii="Times New Roman" w:hAnsi="Times New Roman" w:cs="Times New Roman"/>
          <w:sz w:val="32"/>
          <w:szCs w:val="34"/>
        </w:rPr>
        <w:t xml:space="preserve">Montana Administrative Rules </w:t>
      </w:r>
      <w:r w:rsidR="00B6718D" w:rsidRPr="005F2AD8">
        <w:rPr>
          <w:rFonts w:ascii="Times New Roman" w:hAnsi="Times New Roman" w:cs="Times New Roman"/>
          <w:sz w:val="32"/>
          <w:szCs w:val="34"/>
        </w:rPr>
        <w:br/>
        <w:t>Proposed Rule Adoption, Amendments, and Repeals</w:t>
      </w:r>
      <w:r w:rsidR="00B6718D" w:rsidRPr="005F2AD8">
        <w:rPr>
          <w:rFonts w:ascii="Times New Roman" w:hAnsi="Times New Roman" w:cs="Times New Roman"/>
          <w:sz w:val="32"/>
          <w:szCs w:val="34"/>
        </w:rPr>
        <w:br/>
        <w:t>37.111.8: Schools</w:t>
      </w:r>
    </w:p>
    <w:p w:rsidR="00B1257F" w:rsidRPr="005441B4" w:rsidRDefault="00B1257F" w:rsidP="00EF432E">
      <w:pPr>
        <w:pStyle w:val="Heading1"/>
        <w:spacing w:before="120" w:after="0" w:line="240" w:lineRule="auto"/>
        <w:rPr>
          <w:rFonts w:ascii="Arial" w:eastAsiaTheme="minorEastAsia" w:hAnsi="Arial" w:cs="Arial"/>
          <w:color w:val="auto"/>
          <w:sz w:val="8"/>
          <w:szCs w:val="22"/>
        </w:rPr>
      </w:pPr>
      <w:r w:rsidRPr="005441B4">
        <w:rPr>
          <w:rFonts w:ascii="Arial" w:eastAsiaTheme="minorEastAsia" w:hAnsi="Arial" w:cs="Arial"/>
          <w:color w:val="auto"/>
          <w:sz w:val="24"/>
          <w:szCs w:val="22"/>
        </w:rPr>
        <w:t xml:space="preserve">This document provides an overview of the proposed changes to the DPHHS administrative rules </w:t>
      </w:r>
      <w:r w:rsidR="00224185">
        <w:rPr>
          <w:rFonts w:ascii="Arial" w:eastAsiaTheme="minorEastAsia" w:hAnsi="Arial" w:cs="Arial"/>
          <w:color w:val="auto"/>
          <w:sz w:val="24"/>
          <w:szCs w:val="22"/>
        </w:rPr>
        <w:t xml:space="preserve">37.111.8 </w:t>
      </w:r>
      <w:r w:rsidR="00F2526F">
        <w:rPr>
          <w:rFonts w:ascii="Arial" w:eastAsiaTheme="minorEastAsia" w:hAnsi="Arial" w:cs="Arial"/>
          <w:color w:val="auto"/>
          <w:sz w:val="24"/>
          <w:szCs w:val="22"/>
        </w:rPr>
        <w:t>and the changes made in response to public comment</w:t>
      </w:r>
      <w:r w:rsidRPr="005441B4">
        <w:rPr>
          <w:rFonts w:ascii="Arial" w:eastAsiaTheme="minorEastAsia" w:hAnsi="Arial" w:cs="Arial"/>
          <w:color w:val="auto"/>
          <w:sz w:val="24"/>
          <w:szCs w:val="22"/>
        </w:rPr>
        <w:t xml:space="preserve">. </w:t>
      </w:r>
      <w:r w:rsidR="00EF432E">
        <w:rPr>
          <w:rFonts w:ascii="Arial" w:eastAsiaTheme="minorEastAsia" w:hAnsi="Arial" w:cs="Arial"/>
          <w:color w:val="auto"/>
          <w:sz w:val="22"/>
        </w:rPr>
        <w:br/>
      </w:r>
    </w:p>
    <w:p w:rsidR="00CA6B4F" w:rsidRPr="005F2AD8" w:rsidRDefault="002A7DFD" w:rsidP="00B1257F">
      <w:pPr>
        <w:pStyle w:val="Heading1"/>
        <w:spacing w:before="120" w:after="0" w:line="240" w:lineRule="auto"/>
        <w:jc w:val="center"/>
        <w:rPr>
          <w:rFonts w:ascii="Arial" w:hAnsi="Arial" w:cs="Arial"/>
          <w:b/>
          <w:color w:val="auto"/>
        </w:rPr>
      </w:pPr>
      <w:r w:rsidRPr="005F2AD8">
        <w:rPr>
          <w:rFonts w:ascii="Arial" w:hAnsi="Arial" w:cs="Arial"/>
          <w:b/>
          <w:color w:val="auto"/>
        </w:rPr>
        <w:t xml:space="preserve">Proposed </w:t>
      </w:r>
      <w:r w:rsidR="00B6718D" w:rsidRPr="005F2AD8">
        <w:rPr>
          <w:rFonts w:ascii="Arial" w:hAnsi="Arial" w:cs="Arial"/>
          <w:b/>
          <w:color w:val="auto"/>
        </w:rPr>
        <w:t>New</w:t>
      </w:r>
      <w:r w:rsidRPr="005F2AD8">
        <w:rPr>
          <w:rFonts w:ascii="Arial" w:hAnsi="Arial" w:cs="Arial"/>
          <w:b/>
          <w:color w:val="auto"/>
        </w:rPr>
        <w:t xml:space="preserve"> Rules</w:t>
      </w:r>
    </w:p>
    <w:p w:rsidR="00E956C6" w:rsidRPr="00E956C6" w:rsidRDefault="00800CCC" w:rsidP="00E956C6">
      <w:pPr>
        <w:spacing w:after="40"/>
        <w:rPr>
          <w:rStyle w:val="Heading1Char"/>
          <w:color w:val="auto"/>
          <w:sz w:val="28"/>
        </w:rPr>
      </w:pPr>
      <w:r w:rsidRPr="00DA49CA">
        <w:rPr>
          <w:rStyle w:val="Heading1Char"/>
          <w:color w:val="auto"/>
          <w:sz w:val="10"/>
          <w:szCs w:val="22"/>
          <w:u w:val="single"/>
        </w:rPr>
        <w:br/>
      </w:r>
      <w:r w:rsidR="00DA073F" w:rsidRPr="005F2AD8">
        <w:rPr>
          <w:rStyle w:val="Heading1Char"/>
          <w:color w:val="134163" w:themeColor="accent2" w:themeShade="80"/>
          <w:sz w:val="28"/>
          <w:szCs w:val="28"/>
          <w:u w:val="single"/>
        </w:rPr>
        <w:t xml:space="preserve">New </w:t>
      </w:r>
      <w:r w:rsidR="002A7DFD" w:rsidRPr="005F2AD8">
        <w:rPr>
          <w:rStyle w:val="Heading1Char"/>
          <w:color w:val="134163" w:themeColor="accent2" w:themeShade="80"/>
          <w:sz w:val="28"/>
          <w:szCs w:val="28"/>
          <w:u w:val="single"/>
        </w:rPr>
        <w:t>Rule</w:t>
      </w:r>
      <w:r w:rsidR="00DA073F" w:rsidRPr="005F2AD8">
        <w:rPr>
          <w:rStyle w:val="Heading1Char"/>
          <w:color w:val="134163" w:themeColor="accent2" w:themeShade="80"/>
          <w:sz w:val="28"/>
          <w:szCs w:val="28"/>
          <w:u w:val="single"/>
        </w:rPr>
        <w:t xml:space="preserve"> I</w:t>
      </w:r>
      <w:r w:rsidR="002A7DFD" w:rsidRPr="005F2AD8">
        <w:rPr>
          <w:rStyle w:val="Heading1Char"/>
          <w:color w:val="134163" w:themeColor="accent2" w:themeShade="80"/>
          <w:sz w:val="28"/>
          <w:szCs w:val="28"/>
          <w:u w:val="single"/>
        </w:rPr>
        <w:t>:</w:t>
      </w:r>
      <w:r w:rsidR="00A62167" w:rsidRPr="005F2AD8">
        <w:rPr>
          <w:rStyle w:val="Heading1Char"/>
          <w:color w:val="134163" w:themeColor="accent2" w:themeShade="80"/>
          <w:sz w:val="28"/>
          <w:szCs w:val="28"/>
          <w:u w:val="single"/>
        </w:rPr>
        <w:t xml:space="preserve"> INDOOR AIR QUALITY</w:t>
      </w:r>
      <w:r w:rsidR="00A62167" w:rsidRPr="00842F6C">
        <w:rPr>
          <w:rFonts w:ascii="Arial" w:hAnsi="Arial" w:cs="Arial"/>
          <w:color w:val="134163" w:themeColor="accent2" w:themeShade="80"/>
          <w:sz w:val="28"/>
          <w:szCs w:val="26"/>
        </w:rPr>
        <w:t xml:space="preserve"> </w:t>
      </w:r>
      <w:r w:rsidR="00E956C6">
        <w:rPr>
          <w:rFonts w:ascii="Arial" w:hAnsi="Arial" w:cs="Arial"/>
          <w:color w:val="auto"/>
          <w:sz w:val="22"/>
          <w:szCs w:val="22"/>
        </w:rPr>
        <w:br/>
      </w:r>
      <w:r w:rsidR="00E956C6" w:rsidRPr="005F2AD8">
        <w:rPr>
          <w:rStyle w:val="Heading1Char"/>
          <w:color w:val="1C6194" w:themeColor="accent2" w:themeShade="BF"/>
          <w:sz w:val="26"/>
          <w:szCs w:val="26"/>
        </w:rPr>
        <w:t>Implications for Schools</w:t>
      </w:r>
    </w:p>
    <w:p w:rsidR="00E956C6" w:rsidRPr="00E956C6" w:rsidRDefault="00E956C6" w:rsidP="001E0CB0">
      <w:pPr>
        <w:pStyle w:val="ListParagraph"/>
        <w:numPr>
          <w:ilvl w:val="0"/>
          <w:numId w:val="4"/>
        </w:numPr>
        <w:rPr>
          <w:rStyle w:val="Heading1Char"/>
          <w:rFonts w:ascii="Arial" w:hAnsi="Arial" w:cs="Arial"/>
          <w:color w:val="auto"/>
          <w:sz w:val="24"/>
        </w:rPr>
      </w:pPr>
      <w:r w:rsidRPr="00E956C6">
        <w:rPr>
          <w:rStyle w:val="Heading1Char"/>
          <w:rFonts w:ascii="Arial" w:hAnsi="Arial" w:cs="Arial"/>
          <w:color w:val="auto"/>
          <w:sz w:val="22"/>
        </w:rPr>
        <w:t xml:space="preserve">Air filters in school HVAC systems must meet minimum </w:t>
      </w:r>
      <w:r w:rsidR="00494114">
        <w:rPr>
          <w:rStyle w:val="Heading1Char"/>
          <w:rFonts w:ascii="Arial" w:hAnsi="Arial" w:cs="Arial"/>
          <w:color w:val="auto"/>
          <w:sz w:val="22"/>
        </w:rPr>
        <w:t xml:space="preserve">industry </w:t>
      </w:r>
      <w:r w:rsidRPr="00E956C6">
        <w:rPr>
          <w:rStyle w:val="Heading1Char"/>
          <w:rFonts w:ascii="Arial" w:hAnsi="Arial" w:cs="Arial"/>
          <w:color w:val="auto"/>
          <w:sz w:val="22"/>
        </w:rPr>
        <w:t>efficiency standards</w:t>
      </w:r>
    </w:p>
    <w:p w:rsidR="00E956C6" w:rsidRPr="00E956C6" w:rsidRDefault="00E956C6" w:rsidP="001E0CB0">
      <w:pPr>
        <w:pStyle w:val="ListParagraph"/>
        <w:numPr>
          <w:ilvl w:val="0"/>
          <w:numId w:val="4"/>
        </w:numPr>
        <w:rPr>
          <w:rFonts w:ascii="Arial" w:eastAsiaTheme="majorEastAsia" w:hAnsi="Arial" w:cs="Arial"/>
          <w:color w:val="auto"/>
          <w:szCs w:val="30"/>
        </w:rPr>
      </w:pPr>
      <w:r w:rsidRPr="00E956C6">
        <w:rPr>
          <w:rStyle w:val="Heading1Char"/>
          <w:rFonts w:ascii="Arial" w:hAnsi="Arial" w:cs="Arial"/>
          <w:color w:val="auto"/>
          <w:sz w:val="22"/>
        </w:rPr>
        <w:t>Ventilation systems must undergo annual internal inspections</w:t>
      </w:r>
      <w:r w:rsidRPr="00E956C6">
        <w:rPr>
          <w:rFonts w:ascii="Arial" w:eastAsiaTheme="majorEastAsia" w:hAnsi="Arial" w:cs="Arial"/>
          <w:noProof/>
          <w:color w:val="auto"/>
          <w:sz w:val="22"/>
          <w:szCs w:val="30"/>
        </w:rPr>
        <w:t xml:space="preserve"> </w:t>
      </w:r>
    </w:p>
    <w:p w:rsidR="00DA073F" w:rsidRPr="007D6743" w:rsidRDefault="00E956C6" w:rsidP="007D6743">
      <w:pPr>
        <w:pStyle w:val="ListParagraph"/>
        <w:numPr>
          <w:ilvl w:val="0"/>
          <w:numId w:val="4"/>
        </w:numPr>
        <w:rPr>
          <w:rFonts w:ascii="Arial" w:eastAsiaTheme="majorEastAsia" w:hAnsi="Arial" w:cs="Arial"/>
          <w:color w:val="auto"/>
          <w:szCs w:val="30"/>
        </w:rPr>
      </w:pPr>
      <w:r>
        <w:rPr>
          <w:rFonts w:ascii="Arial" w:eastAsiaTheme="majorEastAsia" w:hAnsi="Arial" w:cs="Arial"/>
          <w:noProof/>
          <w:color w:val="auto"/>
          <w:sz w:val="22"/>
          <w:szCs w:val="30"/>
        </w:rPr>
        <w:t xml:space="preserve">Annual </w:t>
      </w:r>
      <w:r w:rsidR="00494114">
        <w:rPr>
          <w:rFonts w:ascii="Arial" w:eastAsiaTheme="majorEastAsia" w:hAnsi="Arial" w:cs="Arial"/>
          <w:noProof/>
          <w:color w:val="auto"/>
          <w:sz w:val="22"/>
          <w:szCs w:val="30"/>
        </w:rPr>
        <w:t>i</w:t>
      </w:r>
      <w:r>
        <w:rPr>
          <w:rFonts w:ascii="Arial" w:eastAsiaTheme="majorEastAsia" w:hAnsi="Arial" w:cs="Arial"/>
          <w:noProof/>
          <w:color w:val="auto"/>
          <w:sz w:val="22"/>
          <w:szCs w:val="30"/>
        </w:rPr>
        <w:t xml:space="preserve">ndoor </w:t>
      </w:r>
      <w:r w:rsidR="00494114">
        <w:rPr>
          <w:rFonts w:ascii="Arial" w:eastAsiaTheme="majorEastAsia" w:hAnsi="Arial" w:cs="Arial"/>
          <w:noProof/>
          <w:color w:val="auto"/>
          <w:sz w:val="22"/>
          <w:szCs w:val="30"/>
        </w:rPr>
        <w:t>a</w:t>
      </w:r>
      <w:r>
        <w:rPr>
          <w:rFonts w:ascii="Arial" w:eastAsiaTheme="majorEastAsia" w:hAnsi="Arial" w:cs="Arial"/>
          <w:noProof/>
          <w:color w:val="auto"/>
          <w:sz w:val="22"/>
          <w:szCs w:val="30"/>
        </w:rPr>
        <w:t xml:space="preserve">ir </w:t>
      </w:r>
      <w:r w:rsidR="00494114">
        <w:rPr>
          <w:rFonts w:ascii="Arial" w:eastAsiaTheme="majorEastAsia" w:hAnsi="Arial" w:cs="Arial"/>
          <w:noProof/>
          <w:color w:val="auto"/>
          <w:sz w:val="22"/>
          <w:szCs w:val="30"/>
        </w:rPr>
        <w:t>q</w:t>
      </w:r>
      <w:r>
        <w:rPr>
          <w:rFonts w:ascii="Arial" w:eastAsiaTheme="majorEastAsia" w:hAnsi="Arial" w:cs="Arial"/>
          <w:noProof/>
          <w:color w:val="auto"/>
          <w:sz w:val="22"/>
          <w:szCs w:val="30"/>
        </w:rPr>
        <w:t xml:space="preserve">uality </w:t>
      </w:r>
      <w:r w:rsidR="00494114">
        <w:rPr>
          <w:rFonts w:ascii="Arial" w:eastAsiaTheme="majorEastAsia" w:hAnsi="Arial" w:cs="Arial"/>
          <w:noProof/>
          <w:color w:val="auto"/>
          <w:sz w:val="22"/>
          <w:szCs w:val="30"/>
        </w:rPr>
        <w:t>i</w:t>
      </w:r>
      <w:r>
        <w:rPr>
          <w:rFonts w:ascii="Arial" w:eastAsiaTheme="majorEastAsia" w:hAnsi="Arial" w:cs="Arial"/>
          <w:noProof/>
          <w:color w:val="auto"/>
          <w:sz w:val="22"/>
          <w:szCs w:val="30"/>
        </w:rPr>
        <w:t>nspection</w:t>
      </w:r>
      <w:r w:rsidR="00494114">
        <w:rPr>
          <w:rFonts w:ascii="Arial" w:eastAsiaTheme="majorEastAsia" w:hAnsi="Arial" w:cs="Arial"/>
          <w:noProof/>
          <w:color w:val="auto"/>
          <w:sz w:val="22"/>
          <w:szCs w:val="30"/>
        </w:rPr>
        <w:t>s</w:t>
      </w:r>
      <w:r>
        <w:rPr>
          <w:rFonts w:ascii="Arial" w:eastAsiaTheme="majorEastAsia" w:hAnsi="Arial" w:cs="Arial"/>
          <w:noProof/>
          <w:color w:val="auto"/>
          <w:sz w:val="22"/>
          <w:szCs w:val="30"/>
        </w:rPr>
        <w:t xml:space="preserve"> must be conducted</w:t>
      </w:r>
    </w:p>
    <w:p w:rsidR="00DA073F" w:rsidRPr="005F2AD8" w:rsidRDefault="00E956C6" w:rsidP="005441B4">
      <w:pPr>
        <w:spacing w:after="40"/>
        <w:rPr>
          <w:rStyle w:val="Heading1Char"/>
          <w:color w:val="auto"/>
          <w:sz w:val="26"/>
          <w:szCs w:val="26"/>
        </w:rPr>
      </w:pPr>
      <w:r w:rsidRPr="005F2AD8">
        <w:rPr>
          <w:rStyle w:val="Heading1Char"/>
          <w:color w:val="auto"/>
          <w:sz w:val="26"/>
          <w:szCs w:val="26"/>
        </w:rPr>
        <w:t>Changes in Response to Public Comment</w:t>
      </w:r>
    </w:p>
    <w:p w:rsidR="00E956C6" w:rsidRPr="00E956C6" w:rsidRDefault="00E956C6" w:rsidP="00E956C6">
      <w:pPr>
        <w:pStyle w:val="ListParagraph"/>
        <w:numPr>
          <w:ilvl w:val="0"/>
          <w:numId w:val="4"/>
        </w:numPr>
        <w:rPr>
          <w:rStyle w:val="Heading1Char"/>
          <w:rFonts w:ascii="Arial" w:hAnsi="Arial" w:cs="Arial"/>
          <w:color w:val="auto"/>
          <w:sz w:val="22"/>
        </w:rPr>
      </w:pPr>
      <w:r>
        <w:rPr>
          <w:rStyle w:val="Heading1Char"/>
          <w:rFonts w:ascii="Arial" w:hAnsi="Arial" w:cs="Arial"/>
          <w:color w:val="auto"/>
          <w:sz w:val="22"/>
        </w:rPr>
        <w:t>The Department clarified</w:t>
      </w:r>
      <w:r w:rsidRPr="00E956C6">
        <w:rPr>
          <w:rStyle w:val="Heading1Char"/>
          <w:rFonts w:ascii="Arial" w:hAnsi="Arial" w:cs="Arial"/>
          <w:color w:val="auto"/>
          <w:sz w:val="22"/>
        </w:rPr>
        <w:t xml:space="preserve"> that schools must maintain IAQ inspection records for no less than three years. </w:t>
      </w:r>
    </w:p>
    <w:p w:rsidR="00E956C6" w:rsidRDefault="00E956C6" w:rsidP="00E956C6">
      <w:pPr>
        <w:pStyle w:val="ListParagraph"/>
        <w:numPr>
          <w:ilvl w:val="0"/>
          <w:numId w:val="4"/>
        </w:numPr>
        <w:rPr>
          <w:rStyle w:val="Heading1Char"/>
          <w:rFonts w:ascii="Arial" w:hAnsi="Arial" w:cs="Arial"/>
          <w:color w:val="auto"/>
          <w:sz w:val="22"/>
        </w:rPr>
      </w:pPr>
      <w:r w:rsidRPr="00E956C6">
        <w:rPr>
          <w:rStyle w:val="Heading1Char"/>
          <w:rFonts w:ascii="Arial" w:hAnsi="Arial" w:cs="Arial"/>
          <w:color w:val="auto"/>
          <w:sz w:val="22"/>
        </w:rPr>
        <w:t xml:space="preserve">The Department included a recommendation that </w:t>
      </w:r>
      <w:r>
        <w:rPr>
          <w:rStyle w:val="Heading1Char"/>
          <w:rFonts w:ascii="Arial" w:hAnsi="Arial" w:cs="Arial"/>
          <w:color w:val="auto"/>
          <w:sz w:val="22"/>
        </w:rPr>
        <w:t>new constructions use radon prevention</w:t>
      </w:r>
      <w:r w:rsidR="00B30B25">
        <w:rPr>
          <w:rStyle w:val="Heading1Char"/>
          <w:rFonts w:ascii="Arial" w:hAnsi="Arial" w:cs="Arial"/>
          <w:color w:val="auto"/>
          <w:sz w:val="22"/>
        </w:rPr>
        <w:t xml:space="preserve"> </w:t>
      </w:r>
      <w:r>
        <w:rPr>
          <w:rStyle w:val="Heading1Char"/>
          <w:rFonts w:ascii="Arial" w:hAnsi="Arial" w:cs="Arial"/>
          <w:color w:val="auto"/>
          <w:sz w:val="22"/>
        </w:rPr>
        <w:t xml:space="preserve">strategies. </w:t>
      </w:r>
    </w:p>
    <w:p w:rsidR="00AA2E1B" w:rsidRDefault="00DA073F" w:rsidP="00AA2E1B">
      <w:pPr>
        <w:rPr>
          <w:rStyle w:val="Heading1Char"/>
          <w:color w:val="1481AB" w:themeColor="accent1" w:themeShade="BF"/>
          <w:sz w:val="28"/>
        </w:rPr>
      </w:pPr>
      <w:r w:rsidRPr="005F2AD8">
        <w:rPr>
          <w:rStyle w:val="Heading1Char"/>
          <w:color w:val="134163" w:themeColor="accent2" w:themeShade="80"/>
          <w:sz w:val="28"/>
          <w:u w:val="single"/>
        </w:rPr>
        <w:t xml:space="preserve">New </w:t>
      </w:r>
      <w:r w:rsidR="002A7DFD" w:rsidRPr="005F2AD8">
        <w:rPr>
          <w:rStyle w:val="Heading1Char"/>
          <w:color w:val="134163" w:themeColor="accent2" w:themeShade="80"/>
          <w:sz w:val="28"/>
          <w:u w:val="single"/>
        </w:rPr>
        <w:t>Rule</w:t>
      </w:r>
      <w:r w:rsidRPr="005F2AD8">
        <w:rPr>
          <w:rStyle w:val="Heading1Char"/>
          <w:color w:val="134163" w:themeColor="accent2" w:themeShade="80"/>
          <w:sz w:val="28"/>
          <w:u w:val="single"/>
        </w:rPr>
        <w:t xml:space="preserve"> II</w:t>
      </w:r>
      <w:r w:rsidR="002A7DFD" w:rsidRPr="005F2AD8">
        <w:rPr>
          <w:rStyle w:val="Heading1Char"/>
          <w:color w:val="134163" w:themeColor="accent2" w:themeShade="80"/>
          <w:sz w:val="28"/>
          <w:u w:val="single"/>
        </w:rPr>
        <w:t xml:space="preserve">: </w:t>
      </w:r>
      <w:r w:rsidR="00AA2E1B" w:rsidRPr="005F2AD8">
        <w:rPr>
          <w:rStyle w:val="Heading1Char"/>
          <w:color w:val="134163" w:themeColor="accent2" w:themeShade="80"/>
          <w:sz w:val="28"/>
          <w:u w:val="single"/>
        </w:rPr>
        <w:t xml:space="preserve">OUTDOOR AIR QUALITY </w:t>
      </w:r>
      <w:r w:rsidR="00AA2E1B">
        <w:rPr>
          <w:rStyle w:val="Heading1Char"/>
          <w:color w:val="1481AB" w:themeColor="accent1" w:themeShade="BF"/>
          <w:sz w:val="28"/>
        </w:rPr>
        <w:br/>
      </w:r>
      <w:r w:rsidR="002A7DFD" w:rsidRPr="005F2AD8">
        <w:rPr>
          <w:rStyle w:val="Heading1Char"/>
          <w:color w:val="1C6194" w:themeColor="accent2" w:themeShade="BF"/>
          <w:sz w:val="26"/>
          <w:szCs w:val="26"/>
        </w:rPr>
        <w:t>Implications for Schools</w:t>
      </w:r>
    </w:p>
    <w:p w:rsidR="00AA2E1B" w:rsidRPr="00DA49CA" w:rsidRDefault="00AA2E1B" w:rsidP="00AA2E1B">
      <w:pPr>
        <w:pStyle w:val="ListParagraph"/>
        <w:numPr>
          <w:ilvl w:val="0"/>
          <w:numId w:val="4"/>
        </w:numPr>
        <w:rPr>
          <w:rStyle w:val="Heading1Char"/>
          <w:rFonts w:ascii="Arial" w:hAnsi="Arial" w:cs="Arial"/>
          <w:color w:val="auto"/>
          <w:sz w:val="22"/>
        </w:rPr>
      </w:pPr>
      <w:r w:rsidRPr="00DA49CA">
        <w:rPr>
          <w:rStyle w:val="Heading1Char"/>
          <w:rFonts w:ascii="Arial" w:hAnsi="Arial" w:cs="Arial"/>
          <w:color w:val="auto"/>
          <w:sz w:val="22"/>
        </w:rPr>
        <w:t xml:space="preserve">Schools </w:t>
      </w:r>
      <w:r w:rsidR="00E956C6">
        <w:rPr>
          <w:rStyle w:val="Heading1Char"/>
          <w:rFonts w:ascii="Arial" w:hAnsi="Arial" w:cs="Arial"/>
          <w:color w:val="auto"/>
          <w:sz w:val="22"/>
        </w:rPr>
        <w:t>must</w:t>
      </w:r>
      <w:r w:rsidRPr="00DA49CA">
        <w:rPr>
          <w:rStyle w:val="Heading1Char"/>
          <w:rFonts w:ascii="Arial" w:hAnsi="Arial" w:cs="Arial"/>
          <w:color w:val="auto"/>
          <w:sz w:val="22"/>
        </w:rPr>
        <w:t xml:space="preserve"> reference </w:t>
      </w:r>
      <w:r w:rsidR="007D6743">
        <w:rPr>
          <w:rStyle w:val="Heading1Char"/>
          <w:rFonts w:ascii="Arial" w:hAnsi="Arial" w:cs="Arial"/>
          <w:color w:val="auto"/>
          <w:sz w:val="22"/>
        </w:rPr>
        <w:t>o</w:t>
      </w:r>
      <w:r w:rsidRPr="00DA49CA">
        <w:rPr>
          <w:rStyle w:val="Heading1Char"/>
          <w:rFonts w:ascii="Arial" w:hAnsi="Arial" w:cs="Arial"/>
          <w:color w:val="auto"/>
          <w:sz w:val="22"/>
        </w:rPr>
        <w:t xml:space="preserve">utdoor </w:t>
      </w:r>
      <w:r w:rsidR="007D6743">
        <w:rPr>
          <w:rStyle w:val="Heading1Char"/>
          <w:rFonts w:ascii="Arial" w:hAnsi="Arial" w:cs="Arial"/>
          <w:color w:val="auto"/>
          <w:sz w:val="22"/>
        </w:rPr>
        <w:t>a</w:t>
      </w:r>
      <w:r w:rsidRPr="00DA49CA">
        <w:rPr>
          <w:rStyle w:val="Heading1Char"/>
          <w:rFonts w:ascii="Arial" w:hAnsi="Arial" w:cs="Arial"/>
          <w:color w:val="auto"/>
          <w:sz w:val="22"/>
        </w:rPr>
        <w:t xml:space="preserve">ir </w:t>
      </w:r>
      <w:r w:rsidR="007D6743">
        <w:rPr>
          <w:rStyle w:val="Heading1Char"/>
          <w:rFonts w:ascii="Arial" w:hAnsi="Arial" w:cs="Arial"/>
          <w:color w:val="auto"/>
          <w:sz w:val="22"/>
        </w:rPr>
        <w:t>q</w:t>
      </w:r>
      <w:r w:rsidRPr="00DA49CA">
        <w:rPr>
          <w:rStyle w:val="Heading1Char"/>
          <w:rFonts w:ascii="Arial" w:hAnsi="Arial" w:cs="Arial"/>
          <w:color w:val="auto"/>
          <w:sz w:val="22"/>
        </w:rPr>
        <w:t xml:space="preserve">uality and </w:t>
      </w:r>
      <w:r w:rsidR="007D6743">
        <w:rPr>
          <w:rStyle w:val="Heading1Char"/>
          <w:rFonts w:ascii="Arial" w:hAnsi="Arial" w:cs="Arial"/>
          <w:color w:val="auto"/>
          <w:sz w:val="22"/>
        </w:rPr>
        <w:t>a</w:t>
      </w:r>
      <w:r w:rsidRPr="00DA49CA">
        <w:rPr>
          <w:rStyle w:val="Heading1Char"/>
          <w:rFonts w:ascii="Arial" w:hAnsi="Arial" w:cs="Arial"/>
          <w:color w:val="auto"/>
          <w:sz w:val="22"/>
        </w:rPr>
        <w:t xml:space="preserve">ctivity </w:t>
      </w:r>
      <w:r w:rsidR="007D6743">
        <w:rPr>
          <w:rStyle w:val="Heading1Char"/>
          <w:rFonts w:ascii="Arial" w:hAnsi="Arial" w:cs="Arial"/>
          <w:color w:val="auto"/>
          <w:sz w:val="22"/>
        </w:rPr>
        <w:t>g</w:t>
      </w:r>
      <w:r w:rsidRPr="00DA49CA">
        <w:rPr>
          <w:rStyle w:val="Heading1Char"/>
          <w:rFonts w:ascii="Arial" w:hAnsi="Arial" w:cs="Arial"/>
          <w:color w:val="auto"/>
          <w:sz w:val="22"/>
        </w:rPr>
        <w:t xml:space="preserve">uidelines developed by DPHHS, DEQ, and OPI when determining to delay or cancel school sponsored events during </w:t>
      </w:r>
      <w:r w:rsidR="00B30B25">
        <w:rPr>
          <w:rStyle w:val="Heading1Char"/>
          <w:rFonts w:ascii="Arial" w:hAnsi="Arial" w:cs="Arial"/>
          <w:color w:val="auto"/>
          <w:sz w:val="22"/>
        </w:rPr>
        <w:t xml:space="preserve">times of </w:t>
      </w:r>
      <w:r w:rsidRPr="00DA49CA">
        <w:rPr>
          <w:rStyle w:val="Heading1Char"/>
          <w:rFonts w:ascii="Arial" w:hAnsi="Arial" w:cs="Arial"/>
          <w:color w:val="auto"/>
          <w:sz w:val="22"/>
        </w:rPr>
        <w:t>poor</w:t>
      </w:r>
      <w:r w:rsidR="00B30B25">
        <w:rPr>
          <w:rStyle w:val="Heading1Char"/>
          <w:rFonts w:ascii="Arial" w:hAnsi="Arial" w:cs="Arial"/>
          <w:color w:val="auto"/>
          <w:sz w:val="22"/>
        </w:rPr>
        <w:t xml:space="preserve"> </w:t>
      </w:r>
      <w:r w:rsidRPr="00DA49CA">
        <w:rPr>
          <w:rStyle w:val="Heading1Char"/>
          <w:rFonts w:ascii="Arial" w:hAnsi="Arial" w:cs="Arial"/>
          <w:color w:val="auto"/>
          <w:sz w:val="22"/>
        </w:rPr>
        <w:t xml:space="preserve">air quality. </w:t>
      </w:r>
      <w:r w:rsidR="00E956C6">
        <w:rPr>
          <w:rStyle w:val="Heading1Char"/>
          <w:rFonts w:ascii="Arial" w:hAnsi="Arial" w:cs="Arial"/>
          <w:color w:val="auto"/>
          <w:sz w:val="22"/>
        </w:rPr>
        <w:t xml:space="preserve">Schools are responsible for making the final decision. </w:t>
      </w:r>
    </w:p>
    <w:p w:rsidR="00AA2E1B" w:rsidRDefault="00DA073F" w:rsidP="00AA2E1B">
      <w:pPr>
        <w:pStyle w:val="ListParagraph"/>
        <w:numPr>
          <w:ilvl w:val="0"/>
          <w:numId w:val="4"/>
        </w:numPr>
        <w:rPr>
          <w:rStyle w:val="Heading1Char"/>
          <w:rFonts w:ascii="Arial" w:hAnsi="Arial" w:cs="Arial"/>
          <w:color w:val="auto"/>
          <w:sz w:val="22"/>
        </w:rPr>
      </w:pPr>
      <w:r w:rsidRPr="00DA49CA">
        <w:rPr>
          <w:rStyle w:val="Heading1Char"/>
          <w:rFonts w:ascii="Arial" w:hAnsi="Arial" w:cs="Arial"/>
          <w:color w:val="auto"/>
          <w:sz w:val="22"/>
        </w:rPr>
        <w:t xml:space="preserve">Schools must </w:t>
      </w:r>
      <w:r w:rsidR="005441B4" w:rsidRPr="00DA49CA">
        <w:rPr>
          <w:rStyle w:val="Heading1Char"/>
          <w:rFonts w:ascii="Arial" w:hAnsi="Arial" w:cs="Arial"/>
          <w:color w:val="auto"/>
          <w:sz w:val="22"/>
        </w:rPr>
        <w:t xml:space="preserve">have a written </w:t>
      </w:r>
      <w:r w:rsidRPr="00DA49CA">
        <w:rPr>
          <w:rStyle w:val="Heading1Char"/>
          <w:rFonts w:ascii="Arial" w:hAnsi="Arial" w:cs="Arial"/>
          <w:color w:val="auto"/>
          <w:sz w:val="22"/>
        </w:rPr>
        <w:t xml:space="preserve">protocol for </w:t>
      </w:r>
      <w:r w:rsidR="0032190E" w:rsidRPr="00AA2E1B">
        <w:rPr>
          <w:rFonts w:ascii="Arial" w:hAnsi="Arial" w:cs="Arial"/>
          <w:color w:val="auto"/>
          <w:sz w:val="22"/>
          <w:szCs w:val="22"/>
        </w:rPr>
        <w:t>minimiz</w:t>
      </w:r>
      <w:r w:rsidR="0032190E">
        <w:rPr>
          <w:rFonts w:ascii="Arial" w:hAnsi="Arial" w:cs="Arial"/>
          <w:color w:val="auto"/>
          <w:sz w:val="22"/>
          <w:szCs w:val="22"/>
        </w:rPr>
        <w:t>ing</w:t>
      </w:r>
      <w:r w:rsidR="0032190E" w:rsidRPr="00AA2E1B">
        <w:rPr>
          <w:rFonts w:ascii="Arial" w:hAnsi="Arial" w:cs="Arial"/>
          <w:color w:val="auto"/>
          <w:sz w:val="22"/>
          <w:szCs w:val="22"/>
        </w:rPr>
        <w:t xml:space="preserve"> the infiltration of outdoor air</w:t>
      </w:r>
      <w:r w:rsidR="0032190E" w:rsidRPr="00DA49CA">
        <w:rPr>
          <w:rStyle w:val="Heading1Char"/>
          <w:rFonts w:ascii="Arial" w:hAnsi="Arial" w:cs="Arial"/>
          <w:color w:val="auto"/>
          <w:sz w:val="22"/>
        </w:rPr>
        <w:t xml:space="preserve"> </w:t>
      </w:r>
      <w:r w:rsidR="0032190E">
        <w:rPr>
          <w:rStyle w:val="Heading1Char"/>
          <w:rFonts w:ascii="Arial" w:hAnsi="Arial" w:cs="Arial"/>
          <w:color w:val="auto"/>
          <w:sz w:val="22"/>
        </w:rPr>
        <w:t xml:space="preserve">into </w:t>
      </w:r>
      <w:r w:rsidRPr="00DA49CA">
        <w:rPr>
          <w:rStyle w:val="Heading1Char"/>
          <w:rFonts w:ascii="Arial" w:hAnsi="Arial" w:cs="Arial"/>
          <w:color w:val="auto"/>
          <w:sz w:val="22"/>
        </w:rPr>
        <w:t xml:space="preserve">school buildings to the best of their ability during poor outdoor air quality conditions. </w:t>
      </w:r>
      <w:r w:rsidR="0032190E">
        <w:rPr>
          <w:rStyle w:val="Heading1Char"/>
          <w:rFonts w:ascii="Arial" w:hAnsi="Arial" w:cs="Arial"/>
          <w:color w:val="auto"/>
          <w:sz w:val="22"/>
        </w:rPr>
        <w:t xml:space="preserve">Examples of strategies to include in written protocols will be shared by the Department. </w:t>
      </w:r>
    </w:p>
    <w:p w:rsidR="0032190E" w:rsidRPr="005F2AD8" w:rsidRDefault="0032190E" w:rsidP="0032190E">
      <w:pPr>
        <w:spacing w:after="40"/>
        <w:rPr>
          <w:rStyle w:val="Heading1Char"/>
          <w:color w:val="auto"/>
          <w:sz w:val="26"/>
          <w:szCs w:val="26"/>
        </w:rPr>
      </w:pPr>
      <w:r w:rsidRPr="005F2AD8">
        <w:rPr>
          <w:rStyle w:val="Heading1Char"/>
          <w:color w:val="auto"/>
          <w:sz w:val="26"/>
          <w:szCs w:val="26"/>
        </w:rPr>
        <w:t>Changes in Response to Public Comment</w:t>
      </w:r>
    </w:p>
    <w:p w:rsidR="0045107A" w:rsidRPr="0032190E" w:rsidRDefault="007D6743" w:rsidP="007D6743">
      <w:pPr>
        <w:pStyle w:val="ListParagraph"/>
        <w:numPr>
          <w:ilvl w:val="0"/>
          <w:numId w:val="4"/>
        </w:numPr>
        <w:rPr>
          <w:rStyle w:val="Heading1Char"/>
          <w:rFonts w:ascii="Arial" w:hAnsi="Arial" w:cs="Arial"/>
          <w:color w:val="auto"/>
          <w:sz w:val="22"/>
        </w:rPr>
      </w:pPr>
      <w:r>
        <w:rPr>
          <w:rStyle w:val="Heading1Char"/>
          <w:rFonts w:ascii="Arial" w:hAnsi="Arial" w:cs="Arial"/>
          <w:color w:val="auto"/>
          <w:sz w:val="22"/>
        </w:rPr>
        <w:t xml:space="preserve">Schools are required to consult the outdoor air quality and activity guidelines as part of their </w:t>
      </w:r>
      <w:r w:rsidR="00981225">
        <w:rPr>
          <w:rStyle w:val="Heading1Char"/>
          <w:rFonts w:ascii="Arial" w:hAnsi="Arial" w:cs="Arial"/>
          <w:color w:val="auto"/>
          <w:sz w:val="22"/>
        </w:rPr>
        <w:t>decision-making</w:t>
      </w:r>
      <w:r>
        <w:rPr>
          <w:rStyle w:val="Heading1Char"/>
          <w:rFonts w:ascii="Arial" w:hAnsi="Arial" w:cs="Arial"/>
          <w:color w:val="auto"/>
          <w:sz w:val="22"/>
        </w:rPr>
        <w:t xml:space="preserve"> process to determine whether outdoor events should proceed or be cancelled/rescheduled. </w:t>
      </w:r>
    </w:p>
    <w:p w:rsidR="002A7DFD" w:rsidRDefault="00DA49CA" w:rsidP="002A7DFD">
      <w:pPr>
        <w:rPr>
          <w:rStyle w:val="Heading1Char"/>
          <w:color w:val="1C6194" w:themeColor="accent2" w:themeShade="BF"/>
          <w:sz w:val="28"/>
        </w:rPr>
      </w:pPr>
      <w:r w:rsidRPr="00DA49CA">
        <w:rPr>
          <w:rStyle w:val="Heading1Char"/>
          <w:color w:val="134163" w:themeColor="accent2" w:themeShade="80"/>
          <w:sz w:val="8"/>
          <w:u w:val="single"/>
        </w:rPr>
        <w:br/>
      </w:r>
      <w:r w:rsidR="00DA073F" w:rsidRPr="005F2AD8">
        <w:rPr>
          <w:rStyle w:val="Heading1Char"/>
          <w:color w:val="134163" w:themeColor="accent2" w:themeShade="80"/>
          <w:sz w:val="28"/>
          <w:u w:val="single"/>
        </w:rPr>
        <w:t xml:space="preserve">New </w:t>
      </w:r>
      <w:r w:rsidR="002A7DFD" w:rsidRPr="005F2AD8">
        <w:rPr>
          <w:rStyle w:val="Heading1Char"/>
          <w:color w:val="134163" w:themeColor="accent2" w:themeShade="80"/>
          <w:sz w:val="28"/>
          <w:u w:val="single"/>
        </w:rPr>
        <w:t>Rule</w:t>
      </w:r>
      <w:r w:rsidR="00DA073F" w:rsidRPr="005F2AD8">
        <w:rPr>
          <w:rStyle w:val="Heading1Char"/>
          <w:color w:val="134163" w:themeColor="accent2" w:themeShade="80"/>
          <w:sz w:val="28"/>
          <w:u w:val="single"/>
        </w:rPr>
        <w:t xml:space="preserve"> I</w:t>
      </w:r>
      <w:r w:rsidR="00800CCC" w:rsidRPr="005F2AD8">
        <w:rPr>
          <w:rStyle w:val="Heading1Char"/>
          <w:color w:val="134163" w:themeColor="accent2" w:themeShade="80"/>
          <w:sz w:val="28"/>
          <w:u w:val="single"/>
        </w:rPr>
        <w:t>I</w:t>
      </w:r>
      <w:r w:rsidR="00DA073F" w:rsidRPr="005F2AD8">
        <w:rPr>
          <w:rStyle w:val="Heading1Char"/>
          <w:color w:val="134163" w:themeColor="accent2" w:themeShade="80"/>
          <w:sz w:val="28"/>
          <w:u w:val="single"/>
        </w:rPr>
        <w:t>I</w:t>
      </w:r>
      <w:r w:rsidR="002A7DFD" w:rsidRPr="005F2AD8">
        <w:rPr>
          <w:rStyle w:val="Heading1Char"/>
          <w:color w:val="134163" w:themeColor="accent2" w:themeShade="80"/>
          <w:sz w:val="28"/>
          <w:u w:val="single"/>
        </w:rPr>
        <w:t xml:space="preserve">: </w:t>
      </w:r>
      <w:r w:rsidR="00DA073F" w:rsidRPr="005F2AD8">
        <w:rPr>
          <w:rStyle w:val="Heading1Char"/>
          <w:color w:val="134163" w:themeColor="accent2" w:themeShade="80"/>
          <w:sz w:val="28"/>
          <w:u w:val="single"/>
        </w:rPr>
        <w:t>SCIENCE</w:t>
      </w:r>
      <w:r w:rsidR="009D05E2" w:rsidRPr="005F2AD8">
        <w:rPr>
          <w:rStyle w:val="Heading1Char"/>
          <w:color w:val="134163" w:themeColor="accent2" w:themeShade="80"/>
          <w:sz w:val="28"/>
          <w:u w:val="single"/>
        </w:rPr>
        <w:t xml:space="preserve"> LAB</w:t>
      </w:r>
      <w:r w:rsidR="00DA073F" w:rsidRPr="005F2AD8">
        <w:rPr>
          <w:rStyle w:val="Heading1Char"/>
          <w:color w:val="134163" w:themeColor="accent2" w:themeShade="80"/>
          <w:sz w:val="28"/>
          <w:u w:val="single"/>
        </w:rPr>
        <w:t xml:space="preserve">, </w:t>
      </w:r>
      <w:r w:rsidR="009D05E2" w:rsidRPr="005F2AD8">
        <w:rPr>
          <w:rStyle w:val="Heading1Char"/>
          <w:color w:val="134163" w:themeColor="accent2" w:themeShade="80"/>
          <w:sz w:val="28"/>
          <w:u w:val="single"/>
        </w:rPr>
        <w:t>INDUSTRIAL ART</w:t>
      </w:r>
      <w:r w:rsidR="00DA073F" w:rsidRPr="005F2AD8">
        <w:rPr>
          <w:rStyle w:val="Heading1Char"/>
          <w:color w:val="134163" w:themeColor="accent2" w:themeShade="80"/>
          <w:sz w:val="28"/>
          <w:u w:val="single"/>
        </w:rPr>
        <w:t xml:space="preserve">, AND ART LAB SAFETY </w:t>
      </w:r>
      <w:r w:rsidR="00DA073F">
        <w:rPr>
          <w:rFonts w:ascii="Arial" w:hAnsi="Arial" w:cs="Arial"/>
          <w:szCs w:val="24"/>
        </w:rPr>
        <w:br/>
      </w:r>
      <w:r w:rsidR="002A7DFD" w:rsidRPr="005F2AD8">
        <w:rPr>
          <w:rStyle w:val="Heading1Char"/>
          <w:color w:val="1C6194" w:themeColor="accent2" w:themeShade="BF"/>
          <w:sz w:val="26"/>
          <w:szCs w:val="26"/>
        </w:rPr>
        <w:t>Implications for Schools</w:t>
      </w:r>
    </w:p>
    <w:p w:rsidR="00842F6C" w:rsidRPr="00DA49CA" w:rsidRDefault="00FF63F9" w:rsidP="00FF63F9">
      <w:pPr>
        <w:pStyle w:val="ListParagraph"/>
        <w:numPr>
          <w:ilvl w:val="0"/>
          <w:numId w:val="4"/>
        </w:numPr>
        <w:rPr>
          <w:rStyle w:val="Heading1Char"/>
          <w:rFonts w:ascii="Arial" w:hAnsi="Arial" w:cs="Arial"/>
          <w:color w:val="auto"/>
          <w:sz w:val="22"/>
        </w:rPr>
      </w:pPr>
      <w:r w:rsidRPr="00DA49CA">
        <w:rPr>
          <w:rStyle w:val="Heading1Char"/>
          <w:rFonts w:ascii="Arial" w:hAnsi="Arial" w:cs="Arial"/>
          <w:color w:val="auto"/>
          <w:sz w:val="22"/>
        </w:rPr>
        <w:t>Schools containing science</w:t>
      </w:r>
      <w:r w:rsidR="008E3814">
        <w:rPr>
          <w:rStyle w:val="Heading1Char"/>
          <w:rFonts w:ascii="Arial" w:hAnsi="Arial" w:cs="Arial"/>
          <w:color w:val="auto"/>
          <w:sz w:val="22"/>
        </w:rPr>
        <w:t xml:space="preserve"> labs</w:t>
      </w:r>
      <w:r w:rsidRPr="00DA49CA">
        <w:rPr>
          <w:rStyle w:val="Heading1Char"/>
          <w:rFonts w:ascii="Arial" w:hAnsi="Arial" w:cs="Arial"/>
          <w:color w:val="auto"/>
          <w:sz w:val="22"/>
        </w:rPr>
        <w:t xml:space="preserve">, </w:t>
      </w:r>
      <w:r w:rsidR="008E3814">
        <w:rPr>
          <w:rStyle w:val="Heading1Char"/>
          <w:rFonts w:ascii="Arial" w:hAnsi="Arial" w:cs="Arial"/>
          <w:color w:val="auto"/>
          <w:sz w:val="22"/>
        </w:rPr>
        <w:t>industrial arts classrooms/buildings</w:t>
      </w:r>
      <w:r w:rsidRPr="00DA49CA">
        <w:rPr>
          <w:rStyle w:val="Heading1Char"/>
          <w:rFonts w:ascii="Arial" w:hAnsi="Arial" w:cs="Arial"/>
          <w:color w:val="auto"/>
          <w:sz w:val="22"/>
        </w:rPr>
        <w:t>, and art labs must maintain a Chemical Hygiene Plan (CHP) and designate a school Chemical Hygiene Officer (</w:t>
      </w:r>
      <w:r w:rsidR="00BC7774">
        <w:rPr>
          <w:rStyle w:val="Heading1Char"/>
          <w:rFonts w:ascii="Arial" w:hAnsi="Arial" w:cs="Arial"/>
          <w:color w:val="auto"/>
          <w:sz w:val="22"/>
        </w:rPr>
        <w:t>s</w:t>
      </w:r>
      <w:r w:rsidRPr="00DA49CA">
        <w:rPr>
          <w:rStyle w:val="Heading1Char"/>
          <w:rFonts w:ascii="Arial" w:hAnsi="Arial" w:cs="Arial"/>
          <w:color w:val="auto"/>
          <w:sz w:val="22"/>
        </w:rPr>
        <w:t xml:space="preserve">CHO). </w:t>
      </w:r>
    </w:p>
    <w:p w:rsidR="00FF63F9" w:rsidRPr="00DA49CA" w:rsidRDefault="00FF63F9" w:rsidP="00FF63F9">
      <w:pPr>
        <w:pStyle w:val="ListParagraph"/>
        <w:numPr>
          <w:ilvl w:val="0"/>
          <w:numId w:val="4"/>
        </w:numPr>
        <w:rPr>
          <w:rStyle w:val="Heading1Char"/>
          <w:rFonts w:ascii="Arial" w:hAnsi="Arial" w:cs="Arial"/>
          <w:color w:val="auto"/>
          <w:sz w:val="22"/>
        </w:rPr>
      </w:pPr>
      <w:r w:rsidRPr="00DA49CA">
        <w:rPr>
          <w:rStyle w:val="Heading1Char"/>
          <w:rFonts w:ascii="Arial" w:hAnsi="Arial" w:cs="Arial"/>
          <w:color w:val="auto"/>
          <w:sz w:val="22"/>
        </w:rPr>
        <w:t xml:space="preserve">The school Chemical Hygiene Officer must oversee implementation and enforcement of </w:t>
      </w:r>
      <w:r w:rsidR="006C31E7">
        <w:rPr>
          <w:rStyle w:val="Heading1Char"/>
          <w:rFonts w:ascii="Arial" w:hAnsi="Arial" w:cs="Arial"/>
          <w:color w:val="auto"/>
          <w:sz w:val="22"/>
        </w:rPr>
        <w:t xml:space="preserve">the </w:t>
      </w:r>
      <w:r w:rsidRPr="00DA49CA">
        <w:rPr>
          <w:rStyle w:val="Heading1Char"/>
          <w:rFonts w:ascii="Arial" w:hAnsi="Arial" w:cs="Arial"/>
          <w:color w:val="auto"/>
          <w:sz w:val="22"/>
        </w:rPr>
        <w:t xml:space="preserve">CHP. </w:t>
      </w:r>
    </w:p>
    <w:p w:rsidR="00FF63F9" w:rsidRPr="00DA49CA" w:rsidRDefault="00FF63F9" w:rsidP="00FF63F9">
      <w:pPr>
        <w:pStyle w:val="ListParagraph"/>
        <w:numPr>
          <w:ilvl w:val="0"/>
          <w:numId w:val="4"/>
        </w:numPr>
        <w:rPr>
          <w:rStyle w:val="Heading1Char"/>
          <w:rFonts w:ascii="Arial" w:hAnsi="Arial" w:cs="Arial"/>
          <w:color w:val="auto"/>
          <w:sz w:val="22"/>
        </w:rPr>
      </w:pPr>
      <w:r w:rsidRPr="00DA49CA">
        <w:rPr>
          <w:rStyle w:val="Heading1Char"/>
          <w:rFonts w:ascii="Arial" w:hAnsi="Arial" w:cs="Arial"/>
          <w:color w:val="auto"/>
          <w:sz w:val="22"/>
        </w:rPr>
        <w:t>Safety Data Sheets (SDS) for all materials in science</w:t>
      </w:r>
      <w:r w:rsidR="008E3814">
        <w:rPr>
          <w:rStyle w:val="Heading1Char"/>
          <w:rFonts w:ascii="Arial" w:hAnsi="Arial" w:cs="Arial"/>
          <w:color w:val="auto"/>
          <w:sz w:val="22"/>
        </w:rPr>
        <w:t xml:space="preserve"> labs</w:t>
      </w:r>
      <w:r w:rsidRPr="00DA49CA">
        <w:rPr>
          <w:rStyle w:val="Heading1Char"/>
          <w:rFonts w:ascii="Arial" w:hAnsi="Arial" w:cs="Arial"/>
          <w:color w:val="auto"/>
          <w:sz w:val="22"/>
        </w:rPr>
        <w:t xml:space="preserve">, </w:t>
      </w:r>
      <w:r w:rsidR="008E3814">
        <w:rPr>
          <w:rStyle w:val="Heading1Char"/>
          <w:rFonts w:ascii="Arial" w:hAnsi="Arial" w:cs="Arial"/>
          <w:color w:val="auto"/>
          <w:sz w:val="22"/>
        </w:rPr>
        <w:t>industrial arts classrooms/buildings</w:t>
      </w:r>
      <w:r w:rsidR="008E3814" w:rsidRPr="00DA49CA">
        <w:rPr>
          <w:rStyle w:val="Heading1Char"/>
          <w:rFonts w:ascii="Arial" w:hAnsi="Arial" w:cs="Arial"/>
          <w:color w:val="auto"/>
          <w:sz w:val="22"/>
        </w:rPr>
        <w:t xml:space="preserve">, </w:t>
      </w:r>
      <w:r w:rsidRPr="00DA49CA">
        <w:rPr>
          <w:rStyle w:val="Heading1Char"/>
          <w:rFonts w:ascii="Arial" w:hAnsi="Arial" w:cs="Arial"/>
          <w:color w:val="auto"/>
          <w:sz w:val="22"/>
        </w:rPr>
        <w:t>and art labs</w:t>
      </w:r>
      <w:r w:rsidR="008E3814">
        <w:rPr>
          <w:rStyle w:val="Heading1Char"/>
          <w:rFonts w:ascii="Arial" w:hAnsi="Arial" w:cs="Arial"/>
          <w:color w:val="auto"/>
          <w:sz w:val="22"/>
        </w:rPr>
        <w:t xml:space="preserve"> </w:t>
      </w:r>
      <w:r w:rsidR="006C31E7">
        <w:rPr>
          <w:rStyle w:val="Heading1Char"/>
          <w:rFonts w:ascii="Arial" w:hAnsi="Arial" w:cs="Arial"/>
          <w:color w:val="auto"/>
          <w:sz w:val="22"/>
        </w:rPr>
        <w:t xml:space="preserve">must </w:t>
      </w:r>
      <w:r w:rsidRPr="00DA49CA">
        <w:rPr>
          <w:rStyle w:val="Heading1Char"/>
          <w:rFonts w:ascii="Arial" w:hAnsi="Arial" w:cs="Arial"/>
          <w:color w:val="auto"/>
          <w:sz w:val="22"/>
        </w:rPr>
        <w:t xml:space="preserve">be stored in those rooms and accessible </w:t>
      </w:r>
      <w:r w:rsidR="00691592" w:rsidRPr="00DA49CA">
        <w:rPr>
          <w:rStyle w:val="Heading1Char"/>
          <w:rFonts w:ascii="Arial" w:hAnsi="Arial" w:cs="Arial"/>
          <w:color w:val="auto"/>
          <w:sz w:val="22"/>
        </w:rPr>
        <w:t xml:space="preserve">at all times. Duplicates must also be stored in another location. </w:t>
      </w:r>
    </w:p>
    <w:p w:rsidR="005F2AD8" w:rsidRPr="005F2AD8" w:rsidRDefault="00691592" w:rsidP="00981225">
      <w:pPr>
        <w:pStyle w:val="ListParagraph"/>
        <w:numPr>
          <w:ilvl w:val="0"/>
          <w:numId w:val="4"/>
        </w:numPr>
        <w:rPr>
          <w:rStyle w:val="Heading1Char"/>
          <w:rFonts w:ascii="Arial" w:hAnsi="Arial" w:cs="Arial"/>
          <w:color w:val="auto"/>
          <w:sz w:val="12"/>
        </w:rPr>
      </w:pPr>
      <w:r w:rsidRPr="00DA49CA">
        <w:rPr>
          <w:rStyle w:val="Heading1Char"/>
          <w:rFonts w:ascii="Arial" w:hAnsi="Arial" w:cs="Arial"/>
          <w:color w:val="auto"/>
          <w:sz w:val="22"/>
        </w:rPr>
        <w:t>Unused hazardous chemicals must be disposed of properly according to DEQ regulations.</w:t>
      </w:r>
      <w:r w:rsidR="005441B4" w:rsidRPr="00DA49CA">
        <w:rPr>
          <w:rStyle w:val="Heading1Char"/>
          <w:rFonts w:ascii="Arial" w:hAnsi="Arial" w:cs="Arial"/>
          <w:color w:val="auto"/>
          <w:sz w:val="22"/>
        </w:rPr>
        <w:t xml:space="preserve"> </w:t>
      </w:r>
    </w:p>
    <w:p w:rsidR="00981225" w:rsidRPr="005F2AD8" w:rsidRDefault="00981225" w:rsidP="00981225">
      <w:pPr>
        <w:spacing w:after="40"/>
        <w:rPr>
          <w:rStyle w:val="Heading1Char"/>
          <w:color w:val="auto"/>
          <w:sz w:val="26"/>
          <w:szCs w:val="26"/>
        </w:rPr>
      </w:pPr>
      <w:r w:rsidRPr="005F2AD8">
        <w:rPr>
          <w:rStyle w:val="Heading1Char"/>
          <w:color w:val="auto"/>
          <w:sz w:val="26"/>
          <w:szCs w:val="26"/>
        </w:rPr>
        <w:t>Changes in Response to Public Comment</w:t>
      </w:r>
    </w:p>
    <w:p w:rsidR="00981225" w:rsidRDefault="00981225" w:rsidP="00981225">
      <w:pPr>
        <w:pStyle w:val="ListParagraph"/>
        <w:numPr>
          <w:ilvl w:val="0"/>
          <w:numId w:val="4"/>
        </w:numPr>
        <w:rPr>
          <w:rStyle w:val="Heading1Char"/>
          <w:rFonts w:ascii="Arial" w:hAnsi="Arial" w:cs="Arial"/>
          <w:color w:val="auto"/>
          <w:sz w:val="22"/>
        </w:rPr>
      </w:pPr>
      <w:r>
        <w:rPr>
          <w:rStyle w:val="Heading1Char"/>
          <w:rFonts w:ascii="Arial" w:hAnsi="Arial" w:cs="Arial"/>
          <w:color w:val="auto"/>
          <w:sz w:val="22"/>
        </w:rPr>
        <w:t>A delayed implementation date gives s</w:t>
      </w:r>
      <w:r w:rsidRPr="00981225">
        <w:rPr>
          <w:rStyle w:val="Heading1Char"/>
          <w:rFonts w:ascii="Arial" w:hAnsi="Arial" w:cs="Arial"/>
          <w:color w:val="auto"/>
          <w:sz w:val="22"/>
        </w:rPr>
        <w:t>chool</w:t>
      </w:r>
      <w:r>
        <w:rPr>
          <w:rStyle w:val="Heading1Char"/>
          <w:rFonts w:ascii="Arial" w:hAnsi="Arial" w:cs="Arial"/>
          <w:color w:val="auto"/>
          <w:sz w:val="22"/>
        </w:rPr>
        <w:t xml:space="preserve">s until September </w:t>
      </w:r>
      <w:r w:rsidR="006D5ABD">
        <w:rPr>
          <w:rStyle w:val="Heading1Char"/>
          <w:rFonts w:ascii="Arial" w:hAnsi="Arial" w:cs="Arial"/>
          <w:color w:val="auto"/>
          <w:sz w:val="22"/>
        </w:rPr>
        <w:t xml:space="preserve">1, </w:t>
      </w:r>
      <w:r>
        <w:rPr>
          <w:rStyle w:val="Heading1Char"/>
          <w:rFonts w:ascii="Arial" w:hAnsi="Arial" w:cs="Arial"/>
          <w:color w:val="auto"/>
          <w:sz w:val="22"/>
        </w:rPr>
        <w:t xml:space="preserve">2021 to name a </w:t>
      </w:r>
      <w:r w:rsidR="00BC7774">
        <w:rPr>
          <w:rStyle w:val="Heading1Char"/>
          <w:rFonts w:ascii="Arial" w:hAnsi="Arial" w:cs="Arial"/>
          <w:color w:val="auto"/>
          <w:sz w:val="22"/>
        </w:rPr>
        <w:t>s</w:t>
      </w:r>
      <w:r>
        <w:rPr>
          <w:rStyle w:val="Heading1Char"/>
          <w:rFonts w:ascii="Arial" w:hAnsi="Arial" w:cs="Arial"/>
          <w:color w:val="auto"/>
          <w:sz w:val="22"/>
        </w:rPr>
        <w:t>CHO and establish a CHP.</w:t>
      </w:r>
    </w:p>
    <w:p w:rsidR="00BC7774" w:rsidRPr="00BC7774" w:rsidRDefault="00BC7774" w:rsidP="00BC7774">
      <w:pPr>
        <w:pStyle w:val="ListParagraph"/>
        <w:numPr>
          <w:ilvl w:val="0"/>
          <w:numId w:val="4"/>
        </w:numPr>
        <w:rPr>
          <w:rStyle w:val="Heading1Char"/>
          <w:rFonts w:ascii="Arial" w:hAnsi="Arial" w:cs="Arial"/>
          <w:color w:val="auto"/>
          <w:sz w:val="22"/>
        </w:rPr>
      </w:pPr>
      <w:r>
        <w:rPr>
          <w:rStyle w:val="Heading1Char"/>
          <w:rFonts w:ascii="Arial" w:hAnsi="Arial" w:cs="Arial"/>
          <w:color w:val="auto"/>
          <w:sz w:val="22"/>
        </w:rPr>
        <w:t xml:space="preserve">Language allowing the Department to work with the DLI to determine if stop work orders are necessary was removed. </w:t>
      </w:r>
    </w:p>
    <w:p w:rsidR="00DA073F" w:rsidRPr="005F2AD8" w:rsidRDefault="00BC7774" w:rsidP="005441B4">
      <w:pPr>
        <w:jc w:val="center"/>
        <w:rPr>
          <w:rFonts w:ascii="Arial" w:hAnsi="Arial" w:cs="Arial"/>
          <w:b/>
          <w:color w:val="auto"/>
          <w:sz w:val="30"/>
          <w:szCs w:val="30"/>
        </w:rPr>
      </w:pPr>
      <w:r w:rsidRPr="005F2AD8">
        <w:rPr>
          <w:rFonts w:ascii="Arial" w:hAnsi="Arial" w:cs="Arial"/>
          <w:b/>
          <w:color w:val="auto"/>
          <w:sz w:val="30"/>
          <w:szCs w:val="30"/>
        </w:rPr>
        <w:lastRenderedPageBreak/>
        <w:t xml:space="preserve">Signification </w:t>
      </w:r>
      <w:r w:rsidR="005712BB" w:rsidRPr="005F2AD8">
        <w:rPr>
          <w:rFonts w:ascii="Arial" w:hAnsi="Arial" w:cs="Arial"/>
          <w:b/>
          <w:color w:val="auto"/>
          <w:sz w:val="30"/>
          <w:szCs w:val="30"/>
        </w:rPr>
        <w:t>Changes to Existing Rules</w:t>
      </w:r>
    </w:p>
    <w:p w:rsidR="00DA073F" w:rsidRPr="00D837C1" w:rsidRDefault="00DA073F" w:rsidP="00DA073F">
      <w:pPr>
        <w:rPr>
          <w:rStyle w:val="Heading1Char"/>
          <w:color w:val="134163" w:themeColor="accent2" w:themeShade="80"/>
          <w:sz w:val="32"/>
        </w:rPr>
      </w:pPr>
      <w:r w:rsidRPr="0081545F">
        <w:rPr>
          <w:rStyle w:val="Heading1Char"/>
          <w:color w:val="134163" w:themeColor="accent2" w:themeShade="80"/>
          <w:sz w:val="32"/>
        </w:rPr>
        <w:t>Subsection</w:t>
      </w:r>
      <w:r w:rsidR="0081545F" w:rsidRPr="0081545F">
        <w:rPr>
          <w:rStyle w:val="Heading1Char"/>
          <w:color w:val="134163" w:themeColor="accent2" w:themeShade="80"/>
          <w:sz w:val="32"/>
        </w:rPr>
        <w:t xml:space="preserve">: </w:t>
      </w:r>
      <w:r w:rsidR="00D837C1" w:rsidRPr="00D837C1">
        <w:rPr>
          <w:rStyle w:val="Heading1Char"/>
          <w:color w:val="134163" w:themeColor="accent2" w:themeShade="80"/>
          <w:sz w:val="32"/>
        </w:rPr>
        <w:t>37.111.801</w:t>
      </w:r>
      <w:r w:rsidRPr="00D837C1">
        <w:rPr>
          <w:rStyle w:val="Heading1Char"/>
          <w:color w:val="134163" w:themeColor="accent2" w:themeShade="80"/>
          <w:sz w:val="32"/>
        </w:rPr>
        <w:t xml:space="preserve"> </w:t>
      </w:r>
      <w:r w:rsidR="00D837C1" w:rsidRPr="00D837C1">
        <w:rPr>
          <w:rStyle w:val="Heading1Char"/>
          <w:color w:val="134163" w:themeColor="accent2" w:themeShade="80"/>
          <w:sz w:val="32"/>
        </w:rPr>
        <w:t>DEFINITIONS</w:t>
      </w:r>
    </w:p>
    <w:p w:rsidR="00DA073F" w:rsidRDefault="00BC7774" w:rsidP="00BC7774">
      <w:pPr>
        <w:pStyle w:val="ListParagraph"/>
        <w:numPr>
          <w:ilvl w:val="0"/>
          <w:numId w:val="4"/>
        </w:numPr>
        <w:rPr>
          <w:rStyle w:val="Heading1Char"/>
          <w:rFonts w:ascii="Arial" w:hAnsi="Arial" w:cs="Arial"/>
          <w:color w:val="auto"/>
          <w:sz w:val="22"/>
        </w:rPr>
      </w:pPr>
      <w:r>
        <w:rPr>
          <w:rStyle w:val="Heading1Char"/>
          <w:rFonts w:ascii="Arial" w:hAnsi="Arial" w:cs="Arial"/>
          <w:color w:val="auto"/>
          <w:sz w:val="22"/>
        </w:rPr>
        <w:t xml:space="preserve">The definition of “school” was edited to remove the condition that the building or structure be occupied or used at least 180 days per year. </w:t>
      </w:r>
    </w:p>
    <w:p w:rsidR="00DA073F" w:rsidRPr="00F2526F" w:rsidRDefault="00BC7774" w:rsidP="00F2526F">
      <w:pPr>
        <w:pStyle w:val="ListParagraph"/>
        <w:numPr>
          <w:ilvl w:val="0"/>
          <w:numId w:val="4"/>
        </w:numPr>
        <w:rPr>
          <w:rStyle w:val="Heading1Char"/>
          <w:rFonts w:ascii="Arial" w:hAnsi="Arial" w:cs="Arial"/>
          <w:color w:val="auto"/>
          <w:sz w:val="22"/>
        </w:rPr>
      </w:pPr>
      <w:r>
        <w:rPr>
          <w:rStyle w:val="Heading1Char"/>
          <w:rFonts w:ascii="Arial" w:hAnsi="Arial" w:cs="Arial"/>
          <w:color w:val="auto"/>
          <w:sz w:val="22"/>
        </w:rPr>
        <w:t xml:space="preserve">LEA, pest, </w:t>
      </w:r>
      <w:r w:rsidR="00F2526F">
        <w:rPr>
          <w:rStyle w:val="Heading1Char"/>
          <w:rFonts w:ascii="Arial" w:hAnsi="Arial" w:cs="Arial"/>
          <w:color w:val="auto"/>
          <w:sz w:val="22"/>
        </w:rPr>
        <w:t xml:space="preserve">and radon </w:t>
      </w:r>
      <w:r w:rsidR="005F2AD8">
        <w:rPr>
          <w:rStyle w:val="Heading1Char"/>
          <w:rFonts w:ascii="Arial" w:hAnsi="Arial" w:cs="Arial"/>
          <w:color w:val="auto"/>
          <w:sz w:val="22"/>
        </w:rPr>
        <w:t xml:space="preserve">were </w:t>
      </w:r>
      <w:r w:rsidR="00F2526F">
        <w:rPr>
          <w:rStyle w:val="Heading1Char"/>
          <w:rFonts w:ascii="Arial" w:hAnsi="Arial" w:cs="Arial"/>
          <w:color w:val="auto"/>
          <w:sz w:val="22"/>
        </w:rPr>
        <w:t xml:space="preserve">added to the definition section. </w:t>
      </w:r>
    </w:p>
    <w:p w:rsidR="00C84FD6" w:rsidRPr="00DA49CA" w:rsidRDefault="00C84FD6" w:rsidP="00DA073F">
      <w:pPr>
        <w:rPr>
          <w:rStyle w:val="Heading1Char"/>
          <w:color w:val="1C6194" w:themeColor="accent2" w:themeShade="BF"/>
          <w:sz w:val="10"/>
        </w:rPr>
      </w:pPr>
    </w:p>
    <w:p w:rsidR="007327D9" w:rsidRDefault="00691592" w:rsidP="007327D9">
      <w:pPr>
        <w:rPr>
          <w:rStyle w:val="Heading1Char"/>
          <w:color w:val="134163" w:themeColor="accent2" w:themeShade="80"/>
          <w:sz w:val="32"/>
        </w:rPr>
      </w:pPr>
      <w:r w:rsidRPr="00DA49CA">
        <w:rPr>
          <w:rStyle w:val="Heading1Char"/>
          <w:color w:val="134163" w:themeColor="accent2" w:themeShade="80"/>
          <w:sz w:val="2"/>
        </w:rPr>
        <w:br/>
      </w:r>
      <w:r w:rsidR="00556C13" w:rsidRPr="00691592">
        <w:rPr>
          <w:rStyle w:val="Heading1Char"/>
          <w:color w:val="134163" w:themeColor="accent2" w:themeShade="80"/>
          <w:sz w:val="2"/>
        </w:rPr>
        <w:br/>
      </w:r>
      <w:r w:rsidR="007327D9" w:rsidRPr="0081545F">
        <w:rPr>
          <w:rStyle w:val="Heading1Char"/>
          <w:color w:val="134163" w:themeColor="accent2" w:themeShade="80"/>
          <w:sz w:val="32"/>
        </w:rPr>
        <w:t xml:space="preserve">Subsection: </w:t>
      </w:r>
      <w:r w:rsidR="007327D9" w:rsidRPr="007327D9">
        <w:rPr>
          <w:rStyle w:val="Heading1Char"/>
          <w:color w:val="134163" w:themeColor="accent2" w:themeShade="80"/>
          <w:sz w:val="32"/>
        </w:rPr>
        <w:t>37.111.804</w:t>
      </w:r>
      <w:r w:rsidR="007327D9">
        <w:rPr>
          <w:rStyle w:val="Heading1Char"/>
          <w:color w:val="134163" w:themeColor="accent2" w:themeShade="80"/>
          <w:sz w:val="32"/>
        </w:rPr>
        <w:t xml:space="preserve"> PRECONSTRUCTION REVIEW</w:t>
      </w:r>
    </w:p>
    <w:p w:rsidR="00F2526F" w:rsidRDefault="00F2526F" w:rsidP="00F2526F">
      <w:pPr>
        <w:pStyle w:val="ListParagraph"/>
        <w:numPr>
          <w:ilvl w:val="0"/>
          <w:numId w:val="4"/>
        </w:numPr>
        <w:rPr>
          <w:rStyle w:val="Heading1Char"/>
          <w:rFonts w:ascii="Arial" w:hAnsi="Arial" w:cs="Arial"/>
          <w:color w:val="auto"/>
          <w:sz w:val="22"/>
        </w:rPr>
      </w:pPr>
      <w:r w:rsidRPr="00F2526F">
        <w:rPr>
          <w:rStyle w:val="Heading1Char"/>
          <w:rFonts w:ascii="Arial" w:hAnsi="Arial" w:cs="Arial"/>
          <w:color w:val="auto"/>
          <w:sz w:val="22"/>
        </w:rPr>
        <w:t>Language requiring th</w:t>
      </w:r>
      <w:r>
        <w:rPr>
          <w:rStyle w:val="Heading1Char"/>
          <w:rFonts w:ascii="Arial" w:hAnsi="Arial" w:cs="Arial"/>
          <w:color w:val="auto"/>
          <w:sz w:val="22"/>
        </w:rPr>
        <w:t>e following built environment changes was moved to this section from other subsections</w:t>
      </w:r>
      <w:r w:rsidR="001F5C49">
        <w:rPr>
          <w:rStyle w:val="Heading1Char"/>
          <w:rFonts w:ascii="Arial" w:hAnsi="Arial" w:cs="Arial"/>
          <w:color w:val="auto"/>
          <w:sz w:val="22"/>
        </w:rPr>
        <w:t xml:space="preserve"> of the rules. </w:t>
      </w:r>
    </w:p>
    <w:p w:rsidR="00F2526F" w:rsidRDefault="00F2526F" w:rsidP="005F2AD8">
      <w:pPr>
        <w:pStyle w:val="ListParagraph"/>
        <w:numPr>
          <w:ilvl w:val="1"/>
          <w:numId w:val="4"/>
        </w:numPr>
        <w:spacing w:line="240" w:lineRule="auto"/>
        <w:rPr>
          <w:rStyle w:val="Heading1Char"/>
          <w:rFonts w:ascii="Arial" w:hAnsi="Arial" w:cs="Arial"/>
          <w:color w:val="auto"/>
          <w:sz w:val="22"/>
        </w:rPr>
      </w:pPr>
      <w:r>
        <w:rPr>
          <w:rStyle w:val="Heading1Char"/>
          <w:rFonts w:ascii="Arial" w:hAnsi="Arial" w:cs="Arial"/>
          <w:color w:val="auto"/>
          <w:sz w:val="22"/>
        </w:rPr>
        <w:t>T</w:t>
      </w:r>
      <w:r w:rsidRPr="00F2526F">
        <w:rPr>
          <w:rStyle w:val="Heading1Char"/>
          <w:rFonts w:ascii="Arial" w:hAnsi="Arial" w:cs="Arial"/>
          <w:color w:val="auto"/>
          <w:sz w:val="22"/>
        </w:rPr>
        <w:t>opography must permit good drainage of surface water away from the school building</w:t>
      </w:r>
      <w:r w:rsidR="001554B3">
        <w:rPr>
          <w:rStyle w:val="Heading1Char"/>
          <w:rFonts w:ascii="Arial" w:hAnsi="Arial" w:cs="Arial"/>
          <w:color w:val="auto"/>
          <w:sz w:val="22"/>
        </w:rPr>
        <w:t>.</w:t>
      </w:r>
    </w:p>
    <w:p w:rsidR="00F2526F" w:rsidRDefault="00F2526F" w:rsidP="005F2AD8">
      <w:pPr>
        <w:pStyle w:val="ListParagraph"/>
        <w:numPr>
          <w:ilvl w:val="1"/>
          <w:numId w:val="4"/>
        </w:numPr>
        <w:spacing w:line="240" w:lineRule="auto"/>
        <w:rPr>
          <w:rStyle w:val="Heading1Char"/>
          <w:rFonts w:ascii="Arial" w:hAnsi="Arial" w:cs="Arial"/>
          <w:color w:val="auto"/>
          <w:sz w:val="22"/>
        </w:rPr>
      </w:pPr>
      <w:r>
        <w:rPr>
          <w:rStyle w:val="Heading1Char"/>
          <w:rFonts w:ascii="Arial" w:hAnsi="Arial" w:cs="Arial"/>
          <w:color w:val="auto"/>
          <w:sz w:val="22"/>
        </w:rPr>
        <w:t>Janitorial storage spaces must be lockable, include storage area for equipment and chemicals, and must be vented to the outside of the building.</w:t>
      </w:r>
    </w:p>
    <w:p w:rsidR="00F2526F" w:rsidRDefault="00F2526F" w:rsidP="005F2AD8">
      <w:pPr>
        <w:pStyle w:val="ListParagraph"/>
        <w:numPr>
          <w:ilvl w:val="1"/>
          <w:numId w:val="4"/>
        </w:numPr>
        <w:spacing w:line="240" w:lineRule="auto"/>
        <w:rPr>
          <w:rStyle w:val="Heading1Char"/>
          <w:rFonts w:ascii="Arial" w:hAnsi="Arial" w:cs="Arial"/>
          <w:color w:val="auto"/>
          <w:sz w:val="22"/>
        </w:rPr>
      </w:pPr>
      <w:r>
        <w:rPr>
          <w:rStyle w:val="Heading1Char"/>
          <w:rFonts w:ascii="Arial" w:hAnsi="Arial" w:cs="Arial"/>
          <w:color w:val="auto"/>
          <w:sz w:val="22"/>
        </w:rPr>
        <w:t xml:space="preserve">Hot and cold water must be provided to handwashing sinks and shower facilities. </w:t>
      </w:r>
    </w:p>
    <w:p w:rsidR="00F2526F" w:rsidRDefault="00F2526F" w:rsidP="00F2526F">
      <w:pPr>
        <w:pStyle w:val="ListParagraph"/>
        <w:rPr>
          <w:rStyle w:val="Heading1Char"/>
          <w:rFonts w:ascii="Arial" w:hAnsi="Arial" w:cs="Arial"/>
          <w:color w:val="auto"/>
          <w:sz w:val="22"/>
        </w:rPr>
      </w:pPr>
    </w:p>
    <w:p w:rsidR="00F2526F" w:rsidRPr="00F2526F" w:rsidRDefault="00F2526F" w:rsidP="00F2526F">
      <w:pPr>
        <w:pStyle w:val="ListParagraph"/>
        <w:numPr>
          <w:ilvl w:val="0"/>
          <w:numId w:val="4"/>
        </w:numPr>
        <w:rPr>
          <w:rStyle w:val="Heading1Char"/>
          <w:rFonts w:ascii="Arial" w:hAnsi="Arial" w:cs="Arial"/>
          <w:color w:val="auto"/>
          <w:sz w:val="22"/>
        </w:rPr>
      </w:pPr>
      <w:r>
        <w:rPr>
          <w:rStyle w:val="Heading1Char"/>
          <w:rFonts w:ascii="Arial" w:hAnsi="Arial" w:cs="Arial"/>
          <w:color w:val="auto"/>
          <w:sz w:val="22"/>
        </w:rPr>
        <w:t>The department added a recommendation that schools use radon prevention strategies in new constructions.</w:t>
      </w:r>
    </w:p>
    <w:p w:rsidR="00FF63F9" w:rsidRDefault="00CA0E3A" w:rsidP="00FF63F9">
      <w:pPr>
        <w:rPr>
          <w:rStyle w:val="Heading1Char"/>
          <w:color w:val="134163" w:themeColor="accent2" w:themeShade="80"/>
          <w:sz w:val="32"/>
        </w:rPr>
      </w:pPr>
      <w:r w:rsidRPr="001E2A73">
        <w:rPr>
          <w:rStyle w:val="Heading1Char"/>
          <w:color w:val="134163" w:themeColor="accent2" w:themeShade="80"/>
          <w:sz w:val="10"/>
        </w:rPr>
        <w:br/>
      </w:r>
      <w:r w:rsidR="00FF63F9" w:rsidRPr="0081545F">
        <w:rPr>
          <w:rStyle w:val="Heading1Char"/>
          <w:color w:val="134163" w:themeColor="accent2" w:themeShade="80"/>
          <w:sz w:val="32"/>
        </w:rPr>
        <w:t xml:space="preserve">Subsection: </w:t>
      </w:r>
      <w:r w:rsidR="00FF63F9" w:rsidRPr="007327D9">
        <w:rPr>
          <w:rStyle w:val="Heading1Char"/>
          <w:color w:val="134163" w:themeColor="accent2" w:themeShade="80"/>
          <w:sz w:val="32"/>
        </w:rPr>
        <w:t>37.111.80</w:t>
      </w:r>
      <w:r>
        <w:rPr>
          <w:rStyle w:val="Heading1Char"/>
          <w:color w:val="134163" w:themeColor="accent2" w:themeShade="80"/>
          <w:sz w:val="32"/>
        </w:rPr>
        <w:t>5</w:t>
      </w:r>
      <w:r w:rsidR="00FF63F9">
        <w:rPr>
          <w:rStyle w:val="Heading1Char"/>
          <w:color w:val="134163" w:themeColor="accent2" w:themeShade="80"/>
          <w:sz w:val="32"/>
        </w:rPr>
        <w:t xml:space="preserve"> </w:t>
      </w:r>
      <w:r>
        <w:rPr>
          <w:rStyle w:val="Heading1Char"/>
          <w:color w:val="134163" w:themeColor="accent2" w:themeShade="80"/>
          <w:sz w:val="32"/>
        </w:rPr>
        <w:t>EXISTING BUILDING: CHANGE OF USE</w:t>
      </w:r>
    </w:p>
    <w:p w:rsidR="00F2526F" w:rsidRPr="00CB6741" w:rsidRDefault="005F2AD8" w:rsidP="00CA0E3A">
      <w:pPr>
        <w:pStyle w:val="ListParagraph"/>
        <w:numPr>
          <w:ilvl w:val="0"/>
          <w:numId w:val="4"/>
        </w:numPr>
        <w:rPr>
          <w:rFonts w:ascii="Arial" w:hAnsi="Arial" w:cs="Arial"/>
          <w:color w:val="auto"/>
          <w:sz w:val="16"/>
          <w:szCs w:val="22"/>
        </w:rPr>
      </w:pPr>
      <w:r w:rsidRPr="005F2AD8">
        <w:rPr>
          <w:rStyle w:val="Heading1Char"/>
          <w:rFonts w:ascii="Arial" w:hAnsi="Arial" w:cs="Arial"/>
          <w:color w:val="auto"/>
          <w:sz w:val="22"/>
        </w:rPr>
        <w:t xml:space="preserve">The </w:t>
      </w:r>
      <w:r>
        <w:rPr>
          <w:rStyle w:val="Heading1Char"/>
          <w:rFonts w:ascii="Arial" w:hAnsi="Arial" w:cs="Arial"/>
          <w:color w:val="auto"/>
          <w:sz w:val="22"/>
        </w:rPr>
        <w:t xml:space="preserve">Department clarified that the </w:t>
      </w:r>
      <w:r w:rsidRPr="005F2AD8">
        <w:rPr>
          <w:rStyle w:val="Heading1Char"/>
          <w:rFonts w:ascii="Arial" w:hAnsi="Arial" w:cs="Arial"/>
          <w:color w:val="auto"/>
          <w:sz w:val="22"/>
        </w:rPr>
        <w:t>use of modular or mobile buildings</w:t>
      </w:r>
      <w:r>
        <w:rPr>
          <w:rStyle w:val="Heading1Char"/>
          <w:rFonts w:ascii="Arial" w:hAnsi="Arial" w:cs="Arial"/>
          <w:color w:val="auto"/>
          <w:sz w:val="22"/>
        </w:rPr>
        <w:t xml:space="preserve"> are subject to the requirements of the pre-construction review section, but schools may be granted a one-year exemption </w:t>
      </w:r>
      <w:r w:rsidRPr="005F2AD8">
        <w:rPr>
          <w:rStyle w:val="Heading1Char"/>
          <w:rFonts w:ascii="Arial" w:hAnsi="Arial" w:cs="Arial"/>
          <w:color w:val="auto"/>
          <w:sz w:val="22"/>
        </w:rPr>
        <w:t>in response to temporary or permanent closure of the existing school facility</w:t>
      </w:r>
      <w:r w:rsidR="001554B3">
        <w:rPr>
          <w:rStyle w:val="Heading1Char"/>
          <w:rFonts w:ascii="Arial" w:hAnsi="Arial" w:cs="Arial"/>
          <w:color w:val="auto"/>
          <w:sz w:val="22"/>
        </w:rPr>
        <w:t xml:space="preserve"> or section thereof</w:t>
      </w:r>
      <w:r>
        <w:rPr>
          <w:rStyle w:val="Heading1Char"/>
          <w:rFonts w:ascii="Arial" w:hAnsi="Arial" w:cs="Arial"/>
          <w:color w:val="auto"/>
          <w:sz w:val="22"/>
        </w:rPr>
        <w:t xml:space="preserve">. </w:t>
      </w:r>
    </w:p>
    <w:p w:rsidR="006804D1" w:rsidRDefault="006804D1" w:rsidP="006804D1">
      <w:pPr>
        <w:rPr>
          <w:rStyle w:val="Heading1Char"/>
          <w:color w:val="134163" w:themeColor="accent2" w:themeShade="80"/>
          <w:sz w:val="32"/>
        </w:rPr>
      </w:pPr>
      <w:r w:rsidRPr="00DA49CA">
        <w:rPr>
          <w:rStyle w:val="Heading1Char"/>
          <w:color w:val="134163" w:themeColor="accent2" w:themeShade="80"/>
          <w:sz w:val="4"/>
        </w:rPr>
        <w:br/>
      </w:r>
      <w:r w:rsidRPr="0081545F">
        <w:rPr>
          <w:rStyle w:val="Heading1Char"/>
          <w:color w:val="134163" w:themeColor="accent2" w:themeShade="80"/>
          <w:sz w:val="32"/>
        </w:rPr>
        <w:t xml:space="preserve">Subsection: </w:t>
      </w:r>
      <w:r w:rsidRPr="007327D9">
        <w:rPr>
          <w:rStyle w:val="Heading1Char"/>
          <w:color w:val="134163" w:themeColor="accent2" w:themeShade="80"/>
          <w:sz w:val="32"/>
        </w:rPr>
        <w:t>37.111.8</w:t>
      </w:r>
      <w:r>
        <w:rPr>
          <w:rStyle w:val="Heading1Char"/>
          <w:color w:val="134163" w:themeColor="accent2" w:themeShade="80"/>
          <w:sz w:val="32"/>
        </w:rPr>
        <w:t>10 INSPECTION</w:t>
      </w:r>
    </w:p>
    <w:p w:rsidR="001730D0" w:rsidRPr="005F2AD8" w:rsidRDefault="006D5ABD" w:rsidP="005F2AD8">
      <w:pPr>
        <w:pStyle w:val="ListParagraph"/>
        <w:numPr>
          <w:ilvl w:val="0"/>
          <w:numId w:val="4"/>
        </w:numPr>
        <w:autoSpaceDE w:val="0"/>
        <w:autoSpaceDN w:val="0"/>
        <w:adjustRightInd w:val="0"/>
        <w:spacing w:after="0" w:line="240" w:lineRule="auto"/>
        <w:rPr>
          <w:rStyle w:val="Heading1Char"/>
          <w:rFonts w:ascii="Arial" w:eastAsiaTheme="minorEastAsia" w:hAnsi="Arial" w:cs="Arial"/>
          <w:color w:val="000000"/>
          <w:sz w:val="23"/>
          <w:szCs w:val="23"/>
        </w:rPr>
      </w:pPr>
      <w:r>
        <w:rPr>
          <w:rStyle w:val="Heading1Char"/>
          <w:rFonts w:ascii="Arial" w:eastAsiaTheme="minorEastAsia" w:hAnsi="Arial" w:cs="Arial"/>
          <w:color w:val="000000"/>
          <w:sz w:val="23"/>
          <w:szCs w:val="23"/>
        </w:rPr>
        <w:t xml:space="preserve">Local health authority inspection reports must document deficiencies, but the reports will not need to include written citations for rule violations. </w:t>
      </w:r>
    </w:p>
    <w:p w:rsidR="00F62926" w:rsidRPr="001730D0" w:rsidRDefault="00F62926" w:rsidP="001730D0">
      <w:pPr>
        <w:rPr>
          <w:rStyle w:val="Heading1Char"/>
          <w:color w:val="134163" w:themeColor="accent2" w:themeShade="80"/>
          <w:sz w:val="16"/>
        </w:rPr>
      </w:pPr>
    </w:p>
    <w:p w:rsidR="001730D0" w:rsidRDefault="001730D0" w:rsidP="001730D0">
      <w:pPr>
        <w:rPr>
          <w:rStyle w:val="Heading1Char"/>
          <w:color w:val="134163" w:themeColor="accent2" w:themeShade="80"/>
          <w:sz w:val="32"/>
        </w:rPr>
      </w:pPr>
      <w:r w:rsidRPr="0081545F">
        <w:rPr>
          <w:rStyle w:val="Heading1Char"/>
          <w:color w:val="134163" w:themeColor="accent2" w:themeShade="80"/>
          <w:sz w:val="32"/>
        </w:rPr>
        <w:t xml:space="preserve">Subsection: </w:t>
      </w:r>
      <w:r w:rsidRPr="007327D9">
        <w:rPr>
          <w:rStyle w:val="Heading1Char"/>
          <w:color w:val="134163" w:themeColor="accent2" w:themeShade="80"/>
          <w:sz w:val="32"/>
        </w:rPr>
        <w:t>37.111.</w:t>
      </w:r>
      <w:r>
        <w:rPr>
          <w:rStyle w:val="Heading1Char"/>
          <w:color w:val="134163" w:themeColor="accent2" w:themeShade="80"/>
          <w:sz w:val="32"/>
        </w:rPr>
        <w:t>811 PHYSICAL REQUIREMENTS</w:t>
      </w:r>
    </w:p>
    <w:p w:rsidR="006D5ABD" w:rsidRDefault="006D5ABD" w:rsidP="00E14C26">
      <w:pPr>
        <w:pStyle w:val="ListParagraph"/>
        <w:numPr>
          <w:ilvl w:val="0"/>
          <w:numId w:val="9"/>
        </w:numPr>
        <w:rPr>
          <w:rStyle w:val="Hyperlink"/>
          <w:rFonts w:ascii="Arial" w:hAnsi="Arial" w:cs="Arial"/>
          <w:color w:val="auto"/>
          <w:sz w:val="22"/>
          <w:szCs w:val="22"/>
          <w:u w:val="none"/>
        </w:rPr>
      </w:pPr>
      <w:r>
        <w:rPr>
          <w:rStyle w:val="Hyperlink"/>
          <w:rFonts w:ascii="Arial" w:hAnsi="Arial" w:cs="Arial"/>
          <w:color w:val="auto"/>
          <w:sz w:val="22"/>
          <w:szCs w:val="22"/>
          <w:u w:val="none"/>
        </w:rPr>
        <w:t>Janitorial facility requirements were moved to the pre-construction section</w:t>
      </w:r>
    </w:p>
    <w:p w:rsidR="006D5ABD" w:rsidRPr="006D5ABD" w:rsidRDefault="006D5ABD" w:rsidP="00E14C26">
      <w:pPr>
        <w:pStyle w:val="ListParagraph"/>
        <w:numPr>
          <w:ilvl w:val="0"/>
          <w:numId w:val="9"/>
        </w:numPr>
        <w:rPr>
          <w:rStyle w:val="Heading1Char"/>
          <w:rFonts w:ascii="Arial" w:eastAsiaTheme="minorEastAsia" w:hAnsi="Arial" w:cs="Arial"/>
          <w:color w:val="auto"/>
          <w:sz w:val="22"/>
          <w:szCs w:val="22"/>
        </w:rPr>
      </w:pPr>
      <w:r w:rsidRPr="006D5ABD">
        <w:rPr>
          <w:rStyle w:val="Heading1Char"/>
          <w:rFonts w:ascii="Arial" w:hAnsi="Arial" w:cs="Arial"/>
          <w:color w:val="auto"/>
          <w:sz w:val="22"/>
        </w:rPr>
        <w:t xml:space="preserve">A delayed implementation date gives schools until September </w:t>
      </w:r>
      <w:r>
        <w:rPr>
          <w:rStyle w:val="Heading1Char"/>
          <w:rFonts w:ascii="Arial" w:hAnsi="Arial" w:cs="Arial"/>
          <w:color w:val="auto"/>
          <w:sz w:val="22"/>
        </w:rPr>
        <w:t xml:space="preserve">1, </w:t>
      </w:r>
      <w:r w:rsidRPr="006D5ABD">
        <w:rPr>
          <w:rStyle w:val="Heading1Char"/>
          <w:rFonts w:ascii="Arial" w:hAnsi="Arial" w:cs="Arial"/>
          <w:color w:val="auto"/>
          <w:sz w:val="22"/>
        </w:rPr>
        <w:t>2021</w:t>
      </w:r>
      <w:r>
        <w:rPr>
          <w:rStyle w:val="Heading1Char"/>
          <w:rFonts w:ascii="Arial" w:hAnsi="Arial" w:cs="Arial"/>
          <w:color w:val="auto"/>
          <w:sz w:val="22"/>
        </w:rPr>
        <w:t xml:space="preserve"> to establish written policies and procedures regarding the storage, administration, and lawful disposal of medication.</w:t>
      </w:r>
    </w:p>
    <w:p w:rsidR="006D5ABD" w:rsidRPr="006D5ABD" w:rsidRDefault="006D5ABD" w:rsidP="00E14C26">
      <w:pPr>
        <w:pStyle w:val="ListParagraph"/>
        <w:numPr>
          <w:ilvl w:val="0"/>
          <w:numId w:val="9"/>
        </w:numPr>
        <w:rPr>
          <w:rStyle w:val="Heading1Char"/>
          <w:rFonts w:ascii="Arial" w:eastAsiaTheme="minorEastAsia" w:hAnsi="Arial" w:cs="Arial"/>
          <w:color w:val="auto"/>
          <w:sz w:val="22"/>
          <w:szCs w:val="22"/>
        </w:rPr>
      </w:pPr>
      <w:r>
        <w:rPr>
          <w:rStyle w:val="Heading1Char"/>
          <w:rFonts w:ascii="Arial" w:hAnsi="Arial" w:cs="Arial"/>
          <w:color w:val="auto"/>
          <w:sz w:val="22"/>
        </w:rPr>
        <w:t xml:space="preserve">Medication storage requirements were updated allow emergency medication to be stored outside of locked, non-portable containers. </w:t>
      </w:r>
    </w:p>
    <w:p w:rsidR="006D5ABD" w:rsidRPr="006D5ABD" w:rsidRDefault="006D5ABD" w:rsidP="00E14C26">
      <w:pPr>
        <w:pStyle w:val="ListParagraph"/>
        <w:numPr>
          <w:ilvl w:val="0"/>
          <w:numId w:val="9"/>
        </w:numPr>
        <w:rPr>
          <w:rStyle w:val="Heading1Char"/>
          <w:rFonts w:ascii="Arial" w:eastAsiaTheme="minorEastAsia" w:hAnsi="Arial" w:cs="Arial"/>
          <w:color w:val="auto"/>
          <w:sz w:val="22"/>
          <w:szCs w:val="22"/>
        </w:rPr>
      </w:pPr>
      <w:r>
        <w:rPr>
          <w:rStyle w:val="Heading1Char"/>
          <w:rFonts w:ascii="Arial" w:hAnsi="Arial" w:cs="Arial"/>
          <w:color w:val="auto"/>
          <w:sz w:val="22"/>
        </w:rPr>
        <w:t>Language was added prohibiting food storage in refrigeration units with medications.</w:t>
      </w:r>
    </w:p>
    <w:p w:rsidR="006D5ABD" w:rsidRPr="006D5ABD" w:rsidRDefault="006D5ABD" w:rsidP="00E14C26">
      <w:pPr>
        <w:pStyle w:val="ListParagraph"/>
        <w:numPr>
          <w:ilvl w:val="0"/>
          <w:numId w:val="9"/>
        </w:numPr>
        <w:rPr>
          <w:rStyle w:val="Heading1Char"/>
          <w:rFonts w:ascii="Arial" w:eastAsiaTheme="minorEastAsia" w:hAnsi="Arial" w:cs="Arial"/>
          <w:color w:val="auto"/>
          <w:sz w:val="22"/>
          <w:szCs w:val="22"/>
        </w:rPr>
      </w:pPr>
      <w:r>
        <w:rPr>
          <w:rStyle w:val="Heading1Char"/>
          <w:rFonts w:ascii="Arial" w:hAnsi="Arial" w:cs="Arial"/>
          <w:color w:val="auto"/>
          <w:sz w:val="22"/>
        </w:rPr>
        <w:t>Schools will not be required to provide private and secure rooms for mothers who need to breastfeed</w:t>
      </w:r>
      <w:r w:rsidR="00CB6741">
        <w:rPr>
          <w:rStyle w:val="Heading1Char"/>
          <w:rFonts w:ascii="Arial" w:hAnsi="Arial" w:cs="Arial"/>
          <w:color w:val="auto"/>
          <w:sz w:val="22"/>
        </w:rPr>
        <w:t xml:space="preserve">, </w:t>
      </w:r>
      <w:r>
        <w:rPr>
          <w:rStyle w:val="Heading1Char"/>
          <w:rFonts w:ascii="Arial" w:hAnsi="Arial" w:cs="Arial"/>
          <w:color w:val="auto"/>
          <w:sz w:val="22"/>
        </w:rPr>
        <w:t>express breast milk</w:t>
      </w:r>
      <w:r w:rsidR="00CB6741">
        <w:rPr>
          <w:rStyle w:val="Heading1Char"/>
          <w:rFonts w:ascii="Arial" w:hAnsi="Arial" w:cs="Arial"/>
          <w:color w:val="auto"/>
          <w:sz w:val="22"/>
        </w:rPr>
        <w:t>, or attend to other matters related to breastfeeding. Language was changed requiring schools to provide access to “a place that is shielded from view and free from intrusion from the public, students, and other staff, to express breast milk or breast</w:t>
      </w:r>
      <w:r w:rsidR="008356F8">
        <w:rPr>
          <w:rStyle w:val="Heading1Char"/>
          <w:rFonts w:ascii="Arial" w:hAnsi="Arial" w:cs="Arial"/>
          <w:color w:val="auto"/>
          <w:sz w:val="22"/>
        </w:rPr>
        <w:t xml:space="preserve">feed </w:t>
      </w:r>
      <w:r w:rsidR="00CB6741">
        <w:rPr>
          <w:rStyle w:val="Heading1Char"/>
          <w:rFonts w:ascii="Arial" w:hAnsi="Arial" w:cs="Arial"/>
          <w:color w:val="auto"/>
          <w:sz w:val="22"/>
        </w:rPr>
        <w:t xml:space="preserve">an infant child”.  </w:t>
      </w:r>
    </w:p>
    <w:p w:rsidR="00CB6741" w:rsidRPr="00CB6741" w:rsidRDefault="00CB6741" w:rsidP="00E14C26">
      <w:pPr>
        <w:pStyle w:val="ListParagraph"/>
        <w:numPr>
          <w:ilvl w:val="0"/>
          <w:numId w:val="9"/>
        </w:numPr>
        <w:rPr>
          <w:rStyle w:val="Heading1Char"/>
          <w:rFonts w:ascii="Arial" w:eastAsiaTheme="minorEastAsia" w:hAnsi="Arial" w:cs="Arial"/>
          <w:color w:val="auto"/>
          <w:sz w:val="22"/>
          <w:szCs w:val="22"/>
        </w:rPr>
      </w:pPr>
      <w:r w:rsidRPr="00CB6741">
        <w:rPr>
          <w:rStyle w:val="Heading1Char"/>
          <w:rFonts w:ascii="Arial" w:hAnsi="Arial" w:cs="Arial"/>
          <w:color w:val="auto"/>
          <w:sz w:val="22"/>
        </w:rPr>
        <w:t>Language was</w:t>
      </w:r>
      <w:r>
        <w:rPr>
          <w:rStyle w:val="Heading1Char"/>
          <w:rFonts w:ascii="Arial" w:hAnsi="Arial" w:cs="Arial"/>
          <w:color w:val="auto"/>
          <w:sz w:val="22"/>
        </w:rPr>
        <w:t xml:space="preserve"> added</w:t>
      </w:r>
      <w:r w:rsidRPr="00CB6741">
        <w:rPr>
          <w:rStyle w:val="Heading1Char"/>
          <w:rFonts w:ascii="Arial" w:hAnsi="Arial" w:cs="Arial"/>
          <w:color w:val="auto"/>
          <w:sz w:val="22"/>
        </w:rPr>
        <w:t xml:space="preserve"> </w:t>
      </w:r>
      <w:r>
        <w:rPr>
          <w:rStyle w:val="Heading1Char"/>
          <w:rFonts w:ascii="Arial" w:hAnsi="Arial" w:cs="Arial"/>
          <w:color w:val="auto"/>
          <w:sz w:val="22"/>
        </w:rPr>
        <w:t xml:space="preserve">requiring that in schools where livestock and poultry are approved to be in classrooms or offices, animals must not have contact with eating or serving surfaces. </w:t>
      </w:r>
    </w:p>
    <w:p w:rsidR="00CB6741" w:rsidRDefault="00CB6741" w:rsidP="00CB6741">
      <w:pPr>
        <w:rPr>
          <w:rStyle w:val="Heading1Char"/>
          <w:color w:val="134163" w:themeColor="accent2" w:themeShade="80"/>
          <w:sz w:val="32"/>
        </w:rPr>
      </w:pPr>
    </w:p>
    <w:p w:rsidR="00CB6741" w:rsidRDefault="00CB6741" w:rsidP="00CB6741">
      <w:pPr>
        <w:rPr>
          <w:rStyle w:val="Heading1Char"/>
          <w:color w:val="134163" w:themeColor="accent2" w:themeShade="80"/>
          <w:sz w:val="32"/>
        </w:rPr>
      </w:pPr>
    </w:p>
    <w:p w:rsidR="00CB6741" w:rsidRDefault="00CB6741" w:rsidP="00CB6741">
      <w:pPr>
        <w:rPr>
          <w:rStyle w:val="Heading1Char"/>
          <w:color w:val="134163" w:themeColor="accent2" w:themeShade="80"/>
          <w:sz w:val="32"/>
        </w:rPr>
      </w:pPr>
    </w:p>
    <w:p w:rsidR="00E14C26" w:rsidRPr="00CB6741" w:rsidRDefault="001554B3" w:rsidP="00CB6741">
      <w:pPr>
        <w:rPr>
          <w:rStyle w:val="Heading1Char"/>
          <w:rFonts w:ascii="Arial" w:eastAsiaTheme="minorEastAsia" w:hAnsi="Arial" w:cs="Arial"/>
          <w:color w:val="auto"/>
          <w:sz w:val="22"/>
          <w:szCs w:val="22"/>
        </w:rPr>
      </w:pPr>
      <w:r w:rsidRPr="001554B3">
        <w:rPr>
          <w:rStyle w:val="Heading1Char"/>
          <w:color w:val="134163" w:themeColor="accent2" w:themeShade="80"/>
          <w:sz w:val="8"/>
        </w:rPr>
        <w:lastRenderedPageBreak/>
        <w:br/>
      </w:r>
      <w:r w:rsidR="00E14C26" w:rsidRPr="00CB6741">
        <w:rPr>
          <w:rStyle w:val="Heading1Char"/>
          <w:color w:val="134163" w:themeColor="accent2" w:themeShade="80"/>
          <w:sz w:val="32"/>
        </w:rPr>
        <w:t>Subsection: 37.111.81</w:t>
      </w:r>
      <w:r w:rsidR="00973462" w:rsidRPr="00CB6741">
        <w:rPr>
          <w:rStyle w:val="Heading1Char"/>
          <w:color w:val="134163" w:themeColor="accent2" w:themeShade="80"/>
          <w:sz w:val="32"/>
        </w:rPr>
        <w:t>2</w:t>
      </w:r>
      <w:r w:rsidR="00E14C26" w:rsidRPr="00CB6741">
        <w:rPr>
          <w:rStyle w:val="Heading1Char"/>
          <w:color w:val="134163" w:themeColor="accent2" w:themeShade="80"/>
          <w:sz w:val="32"/>
        </w:rPr>
        <w:t xml:space="preserve"> </w:t>
      </w:r>
      <w:r w:rsidR="00973462" w:rsidRPr="00CB6741">
        <w:rPr>
          <w:rStyle w:val="Heading1Char"/>
          <w:color w:val="134163" w:themeColor="accent2" w:themeShade="80"/>
          <w:sz w:val="32"/>
        </w:rPr>
        <w:t>SAFETY</w:t>
      </w:r>
      <w:r w:rsidR="00E14C26" w:rsidRPr="00CB6741">
        <w:rPr>
          <w:rStyle w:val="Heading1Char"/>
          <w:color w:val="134163" w:themeColor="accent2" w:themeShade="80"/>
          <w:sz w:val="32"/>
        </w:rPr>
        <w:t xml:space="preserve"> REQUIREMENTS</w:t>
      </w:r>
    </w:p>
    <w:p w:rsidR="00CB6741" w:rsidRPr="00CB6741" w:rsidRDefault="00CB6741" w:rsidP="00CB6741">
      <w:pPr>
        <w:pStyle w:val="ListParagraph"/>
        <w:numPr>
          <w:ilvl w:val="0"/>
          <w:numId w:val="9"/>
        </w:numPr>
        <w:rPr>
          <w:rStyle w:val="Heading1Char"/>
          <w:rFonts w:ascii="Arial" w:hAnsi="Arial" w:cs="Arial"/>
          <w:color w:val="auto"/>
          <w:sz w:val="22"/>
        </w:rPr>
      </w:pPr>
      <w:r w:rsidRPr="00CB6741">
        <w:rPr>
          <w:rStyle w:val="Heading1Char"/>
          <w:rFonts w:ascii="Arial" w:hAnsi="Arial" w:cs="Arial"/>
          <w:color w:val="auto"/>
          <w:sz w:val="22"/>
        </w:rPr>
        <w:t>Handwashing sink requirements and topography/drainage requirements were moved to the pre-construction section of the rules.</w:t>
      </w:r>
    </w:p>
    <w:p w:rsidR="00CB6741" w:rsidRPr="00CB6741" w:rsidRDefault="00CB6741" w:rsidP="00CB6741">
      <w:pPr>
        <w:pStyle w:val="ListParagraph"/>
        <w:numPr>
          <w:ilvl w:val="0"/>
          <w:numId w:val="9"/>
        </w:numPr>
        <w:rPr>
          <w:rStyle w:val="Heading1Char"/>
          <w:rFonts w:ascii="Arial" w:hAnsi="Arial" w:cs="Arial"/>
          <w:color w:val="auto"/>
          <w:sz w:val="22"/>
        </w:rPr>
      </w:pPr>
      <w:r w:rsidRPr="00CB6741">
        <w:rPr>
          <w:rStyle w:val="Heading1Char"/>
          <w:rFonts w:ascii="Arial" w:hAnsi="Arial" w:cs="Arial"/>
          <w:color w:val="auto"/>
          <w:sz w:val="22"/>
        </w:rPr>
        <w:t xml:space="preserve">Playground inspection results must be made available to the local health authority or the Department only upon request. </w:t>
      </w:r>
    </w:p>
    <w:p w:rsidR="004F13A2" w:rsidRPr="001E2A73" w:rsidRDefault="004F13A2" w:rsidP="00E82E14">
      <w:pPr>
        <w:pStyle w:val="ListParagraph"/>
        <w:rPr>
          <w:rFonts w:ascii="Arial" w:hAnsi="Arial" w:cs="Arial"/>
          <w:color w:val="auto"/>
          <w:sz w:val="10"/>
          <w:szCs w:val="22"/>
        </w:rPr>
      </w:pPr>
    </w:p>
    <w:p w:rsidR="00CB6741" w:rsidRDefault="00966A79" w:rsidP="00CB6741">
      <w:pPr>
        <w:rPr>
          <w:rStyle w:val="Heading1Char"/>
          <w:color w:val="134163" w:themeColor="accent2" w:themeShade="80"/>
          <w:sz w:val="32"/>
        </w:rPr>
      </w:pPr>
      <w:r w:rsidRPr="0081545F">
        <w:rPr>
          <w:rStyle w:val="Heading1Char"/>
          <w:color w:val="134163" w:themeColor="accent2" w:themeShade="80"/>
          <w:sz w:val="32"/>
        </w:rPr>
        <w:t xml:space="preserve">Subsection: </w:t>
      </w:r>
      <w:r w:rsidRPr="007327D9">
        <w:rPr>
          <w:rStyle w:val="Heading1Char"/>
          <w:color w:val="134163" w:themeColor="accent2" w:themeShade="80"/>
          <w:sz w:val="32"/>
        </w:rPr>
        <w:t>37.111.</w:t>
      </w:r>
      <w:r>
        <w:rPr>
          <w:rStyle w:val="Heading1Char"/>
          <w:color w:val="134163" w:themeColor="accent2" w:themeShade="80"/>
          <w:sz w:val="32"/>
        </w:rPr>
        <w:t>825 HEALTH SUPERVISION AND MAINTENANCE</w:t>
      </w:r>
    </w:p>
    <w:p w:rsidR="00CB6741" w:rsidRDefault="009D7CAB" w:rsidP="00CB6741">
      <w:pPr>
        <w:pStyle w:val="ListParagraph"/>
        <w:numPr>
          <w:ilvl w:val="0"/>
          <w:numId w:val="9"/>
        </w:numPr>
        <w:rPr>
          <w:rStyle w:val="Heading1Char"/>
          <w:rFonts w:ascii="Arial" w:hAnsi="Arial" w:cs="Arial"/>
          <w:color w:val="auto"/>
          <w:sz w:val="22"/>
        </w:rPr>
      </w:pPr>
      <w:r w:rsidRPr="009D7CAB">
        <w:rPr>
          <w:rStyle w:val="Heading1Char"/>
          <w:rFonts w:ascii="Arial" w:hAnsi="Arial" w:cs="Arial"/>
          <w:color w:val="auto"/>
          <w:sz w:val="22"/>
        </w:rPr>
        <w:t>Language was changed requiring school officials to consult with a physician, other qualified health professional, or the local county health department to determine if symptoms resembling a reportable communicable or infectious illness should be reported</w:t>
      </w:r>
      <w:r>
        <w:rPr>
          <w:rStyle w:val="Heading1Char"/>
          <w:rFonts w:ascii="Arial" w:hAnsi="Arial" w:cs="Arial"/>
          <w:color w:val="auto"/>
          <w:sz w:val="22"/>
        </w:rPr>
        <w:t xml:space="preserve"> to the local health officer. </w:t>
      </w:r>
    </w:p>
    <w:p w:rsidR="009D7CAB" w:rsidRDefault="009D7CAB" w:rsidP="00CB6741">
      <w:pPr>
        <w:pStyle w:val="ListParagraph"/>
        <w:numPr>
          <w:ilvl w:val="0"/>
          <w:numId w:val="9"/>
        </w:numPr>
        <w:rPr>
          <w:rStyle w:val="Heading1Char"/>
          <w:rFonts w:ascii="Arial" w:hAnsi="Arial" w:cs="Arial"/>
          <w:color w:val="auto"/>
          <w:sz w:val="22"/>
        </w:rPr>
      </w:pPr>
      <w:r>
        <w:rPr>
          <w:rStyle w:val="Heading1Char"/>
          <w:rFonts w:ascii="Arial" w:hAnsi="Arial" w:cs="Arial"/>
          <w:color w:val="auto"/>
          <w:sz w:val="22"/>
        </w:rPr>
        <w:t xml:space="preserve">CPR and first aid certifications may be obtained from the American Heart Association, American Health and Safety Institute, </w:t>
      </w:r>
      <w:r w:rsidRPr="009D7CAB">
        <w:rPr>
          <w:rStyle w:val="Heading1Char"/>
          <w:rFonts w:ascii="Arial" w:hAnsi="Arial" w:cs="Arial"/>
          <w:color w:val="auto"/>
          <w:sz w:val="22"/>
        </w:rPr>
        <w:t>or an equivalent first course.</w:t>
      </w:r>
    </w:p>
    <w:p w:rsidR="009D7CAB" w:rsidRPr="009D7CAB" w:rsidRDefault="009D7CAB" w:rsidP="00CB6741">
      <w:pPr>
        <w:pStyle w:val="ListParagraph"/>
        <w:numPr>
          <w:ilvl w:val="0"/>
          <w:numId w:val="9"/>
        </w:numPr>
        <w:rPr>
          <w:rStyle w:val="Heading1Char"/>
          <w:rFonts w:ascii="Arial" w:hAnsi="Arial" w:cs="Arial"/>
          <w:color w:val="auto"/>
          <w:sz w:val="22"/>
        </w:rPr>
      </w:pPr>
      <w:r>
        <w:rPr>
          <w:rStyle w:val="Heading1Char"/>
          <w:rFonts w:ascii="Arial" w:hAnsi="Arial" w:cs="Arial"/>
          <w:color w:val="auto"/>
          <w:sz w:val="22"/>
        </w:rPr>
        <w:t xml:space="preserve">Tobacco/electronic cigarette signage requirements were changed so that signage is only required at school building entrances. Language was also updated prohibiting tobacco/electronic cigarette use in school vehicles at all times. </w:t>
      </w:r>
    </w:p>
    <w:p w:rsidR="00044118" w:rsidRDefault="00FB321A" w:rsidP="009D7CAB">
      <w:pPr>
        <w:rPr>
          <w:rStyle w:val="Heading1Char"/>
          <w:color w:val="134163" w:themeColor="accent2" w:themeShade="80"/>
          <w:sz w:val="32"/>
        </w:rPr>
      </w:pPr>
      <w:r w:rsidRPr="00FB321A">
        <w:rPr>
          <w:rStyle w:val="Heading1Char"/>
          <w:color w:val="134163" w:themeColor="accent2" w:themeShade="80"/>
          <w:sz w:val="10"/>
        </w:rPr>
        <w:br/>
      </w:r>
      <w:r w:rsidR="00656235" w:rsidRPr="0081545F">
        <w:rPr>
          <w:rStyle w:val="Heading1Char"/>
          <w:color w:val="134163" w:themeColor="accent2" w:themeShade="80"/>
          <w:sz w:val="32"/>
        </w:rPr>
        <w:t xml:space="preserve">Subsection: </w:t>
      </w:r>
      <w:r w:rsidR="00656235" w:rsidRPr="007327D9">
        <w:rPr>
          <w:rStyle w:val="Heading1Char"/>
          <w:color w:val="134163" w:themeColor="accent2" w:themeShade="80"/>
          <w:sz w:val="32"/>
        </w:rPr>
        <w:t>37.111.</w:t>
      </w:r>
      <w:r w:rsidR="00656235">
        <w:rPr>
          <w:rStyle w:val="Heading1Char"/>
          <w:color w:val="134163" w:themeColor="accent2" w:themeShade="80"/>
          <w:sz w:val="32"/>
        </w:rPr>
        <w:t>832 WATER SUPPLY SYSTEM</w:t>
      </w:r>
    </w:p>
    <w:p w:rsidR="00D35EDA" w:rsidRDefault="00D35EDA" w:rsidP="00D35EDA">
      <w:pPr>
        <w:pStyle w:val="ListParagraph"/>
        <w:numPr>
          <w:ilvl w:val="0"/>
          <w:numId w:val="9"/>
        </w:numPr>
        <w:rPr>
          <w:rStyle w:val="Heading1Char"/>
          <w:rFonts w:ascii="Arial" w:hAnsi="Arial" w:cs="Arial"/>
          <w:color w:val="auto"/>
          <w:sz w:val="22"/>
        </w:rPr>
      </w:pPr>
      <w:r w:rsidRPr="00D35EDA">
        <w:rPr>
          <w:rStyle w:val="Heading1Char"/>
          <w:rFonts w:ascii="Arial" w:hAnsi="Arial" w:cs="Arial"/>
          <w:color w:val="auto"/>
          <w:sz w:val="22"/>
        </w:rPr>
        <w:t xml:space="preserve">Lead testing requirements underwent multiple changes to provide flexibility and reduce the potential burden on schools. </w:t>
      </w:r>
    </w:p>
    <w:p w:rsidR="00D35EDA" w:rsidRDefault="00D35EDA" w:rsidP="00D35EDA">
      <w:pPr>
        <w:pStyle w:val="ListParagraph"/>
        <w:numPr>
          <w:ilvl w:val="1"/>
          <w:numId w:val="9"/>
        </w:numPr>
        <w:rPr>
          <w:rStyle w:val="Heading1Char"/>
          <w:rFonts w:ascii="Arial" w:hAnsi="Arial" w:cs="Arial"/>
          <w:color w:val="auto"/>
          <w:sz w:val="22"/>
        </w:rPr>
      </w:pPr>
      <w:r>
        <w:rPr>
          <w:rStyle w:val="Heading1Char"/>
          <w:rFonts w:ascii="Arial" w:hAnsi="Arial" w:cs="Arial"/>
          <w:color w:val="auto"/>
          <w:sz w:val="22"/>
        </w:rPr>
        <w:t xml:space="preserve">Schools have until December 31, 2021 to collect initial samples. </w:t>
      </w:r>
    </w:p>
    <w:p w:rsidR="00D35EDA" w:rsidRDefault="00D35EDA" w:rsidP="00D35EDA">
      <w:pPr>
        <w:pStyle w:val="ListParagraph"/>
        <w:numPr>
          <w:ilvl w:val="1"/>
          <w:numId w:val="9"/>
        </w:numPr>
        <w:rPr>
          <w:rStyle w:val="Heading1Char"/>
          <w:rFonts w:ascii="Arial" w:hAnsi="Arial" w:cs="Arial"/>
          <w:color w:val="auto"/>
          <w:sz w:val="22"/>
        </w:rPr>
      </w:pPr>
      <w:r>
        <w:rPr>
          <w:rStyle w:val="Heading1Char"/>
          <w:rFonts w:ascii="Arial" w:hAnsi="Arial" w:cs="Arial"/>
          <w:color w:val="auto"/>
          <w:sz w:val="22"/>
        </w:rPr>
        <w:t xml:space="preserve">Schools must test all drinking fountains and sinks used for food preparation. All other potential HCF must be sample, unless </w:t>
      </w:r>
      <w:r w:rsidRPr="00D35EDA">
        <w:rPr>
          <w:rStyle w:val="Heading1Char"/>
          <w:rFonts w:ascii="Arial" w:hAnsi="Arial" w:cs="Arial"/>
          <w:color w:val="auto"/>
          <w:sz w:val="22"/>
        </w:rPr>
        <w:t>the school or school district submits a testing plan to the DEQ to test a representative sample of potential HCFs in the school</w:t>
      </w:r>
      <w:r>
        <w:rPr>
          <w:rStyle w:val="Heading1Char"/>
          <w:rFonts w:ascii="Arial" w:hAnsi="Arial" w:cs="Arial"/>
          <w:color w:val="auto"/>
          <w:sz w:val="22"/>
        </w:rPr>
        <w:t xml:space="preserve">. </w:t>
      </w:r>
    </w:p>
    <w:p w:rsidR="00D35EDA" w:rsidRPr="00ED7E56" w:rsidRDefault="00D35EDA" w:rsidP="00ED7E56">
      <w:pPr>
        <w:pStyle w:val="ListParagraph"/>
        <w:numPr>
          <w:ilvl w:val="1"/>
          <w:numId w:val="9"/>
        </w:numPr>
        <w:rPr>
          <w:rStyle w:val="Heading1Char"/>
          <w:rFonts w:ascii="Arial" w:hAnsi="Arial" w:cs="Arial"/>
          <w:color w:val="auto"/>
          <w:sz w:val="22"/>
        </w:rPr>
      </w:pPr>
      <w:r>
        <w:rPr>
          <w:rStyle w:val="Heading1Char"/>
          <w:rFonts w:ascii="Arial" w:hAnsi="Arial" w:cs="Arial"/>
          <w:color w:val="auto"/>
          <w:sz w:val="22"/>
        </w:rPr>
        <w:t xml:space="preserve">Remediation timelines were removed. Instead, schools may not use HCF testing above the established threshold until remediation has occurred. </w:t>
      </w:r>
      <w:r w:rsidR="00ED7E56" w:rsidRPr="00ED7E56">
        <w:rPr>
          <w:rStyle w:val="Heading1Char"/>
          <w:rFonts w:ascii="Arial" w:hAnsi="Arial" w:cs="Arial"/>
          <w:color w:val="auto"/>
          <w:sz w:val="22"/>
        </w:rPr>
        <w:t>Schools</w:t>
      </w:r>
      <w:r w:rsidR="00ED7E56">
        <w:rPr>
          <w:rStyle w:val="Heading1Char"/>
          <w:rFonts w:ascii="Arial" w:hAnsi="Arial" w:cs="Arial"/>
          <w:color w:val="auto"/>
          <w:sz w:val="22"/>
        </w:rPr>
        <w:t xml:space="preserve"> may continue to use f</w:t>
      </w:r>
      <w:r w:rsidRPr="00ED7E56">
        <w:rPr>
          <w:rStyle w:val="Heading1Char"/>
          <w:rFonts w:ascii="Arial" w:hAnsi="Arial" w:cs="Arial"/>
          <w:color w:val="auto"/>
          <w:sz w:val="22"/>
        </w:rPr>
        <w:t>ixtures testing between 5ug/L</w:t>
      </w:r>
      <w:r w:rsidR="00ED7E56" w:rsidRPr="00ED7E56">
        <w:rPr>
          <w:rStyle w:val="Heading1Char"/>
          <w:rFonts w:ascii="Arial" w:hAnsi="Arial" w:cs="Arial"/>
          <w:color w:val="auto"/>
          <w:sz w:val="22"/>
        </w:rPr>
        <w:t xml:space="preserve"> </w:t>
      </w:r>
      <w:r w:rsidRPr="00ED7E56">
        <w:rPr>
          <w:rStyle w:val="Heading1Char"/>
          <w:rFonts w:ascii="Arial" w:hAnsi="Arial" w:cs="Arial"/>
          <w:color w:val="auto"/>
          <w:sz w:val="22"/>
        </w:rPr>
        <w:t>and 15</w:t>
      </w:r>
      <w:r w:rsidR="00ED7E56" w:rsidRPr="00ED7E56">
        <w:rPr>
          <w:rStyle w:val="Heading1Char"/>
          <w:rFonts w:ascii="Arial" w:hAnsi="Arial" w:cs="Arial"/>
          <w:color w:val="auto"/>
          <w:sz w:val="22"/>
        </w:rPr>
        <w:t xml:space="preserve"> ug/L</w:t>
      </w:r>
      <w:r w:rsidR="00ED7E56">
        <w:rPr>
          <w:rStyle w:val="Heading1Char"/>
          <w:rFonts w:ascii="Arial" w:hAnsi="Arial" w:cs="Arial"/>
          <w:color w:val="auto"/>
          <w:sz w:val="22"/>
        </w:rPr>
        <w:t xml:space="preserve"> until remediation has occurred if a daily flushing program is implemented. </w:t>
      </w:r>
    </w:p>
    <w:p w:rsidR="00D35EDA" w:rsidRDefault="00D35EDA" w:rsidP="00D35EDA">
      <w:pPr>
        <w:pStyle w:val="ListParagraph"/>
        <w:numPr>
          <w:ilvl w:val="1"/>
          <w:numId w:val="9"/>
        </w:numPr>
        <w:rPr>
          <w:rFonts w:ascii="Arial" w:eastAsiaTheme="majorEastAsia" w:hAnsi="Arial" w:cs="Arial"/>
          <w:color w:val="auto"/>
          <w:sz w:val="22"/>
          <w:szCs w:val="30"/>
        </w:rPr>
      </w:pPr>
      <w:r>
        <w:rPr>
          <w:rFonts w:ascii="Arial" w:eastAsiaTheme="majorEastAsia" w:hAnsi="Arial" w:cs="Arial"/>
          <w:color w:val="auto"/>
          <w:sz w:val="22"/>
          <w:szCs w:val="30"/>
        </w:rPr>
        <w:t>The size of the sample</w:t>
      </w:r>
      <w:r w:rsidR="00ED7E56">
        <w:rPr>
          <w:rFonts w:ascii="Arial" w:eastAsiaTheme="majorEastAsia" w:hAnsi="Arial" w:cs="Arial"/>
          <w:color w:val="auto"/>
          <w:sz w:val="22"/>
          <w:szCs w:val="30"/>
        </w:rPr>
        <w:t>s</w:t>
      </w:r>
      <w:r>
        <w:rPr>
          <w:rFonts w:ascii="Arial" w:eastAsiaTheme="majorEastAsia" w:hAnsi="Arial" w:cs="Arial"/>
          <w:color w:val="auto"/>
          <w:sz w:val="22"/>
          <w:szCs w:val="30"/>
        </w:rPr>
        <w:t xml:space="preserve"> was reduced significantly from 1 liter to 250 milliliters, bringing down potential shipping costs associated with testing. </w:t>
      </w:r>
    </w:p>
    <w:p w:rsidR="00D35EDA" w:rsidRDefault="00D35EDA" w:rsidP="00D35EDA">
      <w:pPr>
        <w:pStyle w:val="ListParagraph"/>
        <w:numPr>
          <w:ilvl w:val="1"/>
          <w:numId w:val="9"/>
        </w:numPr>
        <w:rPr>
          <w:rFonts w:ascii="Arial" w:eastAsiaTheme="majorEastAsia" w:hAnsi="Arial" w:cs="Arial"/>
          <w:color w:val="auto"/>
          <w:sz w:val="22"/>
          <w:szCs w:val="30"/>
        </w:rPr>
      </w:pPr>
      <w:r>
        <w:rPr>
          <w:rFonts w:ascii="Arial" w:eastAsiaTheme="majorEastAsia" w:hAnsi="Arial" w:cs="Arial"/>
          <w:color w:val="auto"/>
          <w:sz w:val="22"/>
          <w:szCs w:val="30"/>
        </w:rPr>
        <w:t xml:space="preserve">A delayed implementation date gives schools until September 1, 2021 to establish a flushing program or apply to DEQ for a waiver based on plumbing materials and inventory. </w:t>
      </w:r>
    </w:p>
    <w:p w:rsidR="00D35EDA" w:rsidRPr="00D35EDA" w:rsidRDefault="00ED7E56" w:rsidP="00D35EDA">
      <w:pPr>
        <w:pStyle w:val="ListParagraph"/>
        <w:numPr>
          <w:ilvl w:val="1"/>
          <w:numId w:val="9"/>
        </w:numPr>
        <w:rPr>
          <w:rFonts w:ascii="Arial" w:eastAsiaTheme="majorEastAsia" w:hAnsi="Arial" w:cs="Arial"/>
          <w:color w:val="auto"/>
          <w:sz w:val="22"/>
          <w:szCs w:val="30"/>
        </w:rPr>
      </w:pPr>
      <w:r>
        <w:rPr>
          <w:rFonts w:ascii="Arial" w:eastAsiaTheme="majorEastAsia" w:hAnsi="Arial" w:cs="Arial"/>
          <w:color w:val="auto"/>
          <w:sz w:val="22"/>
          <w:szCs w:val="30"/>
        </w:rPr>
        <w:t xml:space="preserve">Schools may submit a waiver to DEQ to conduct future sampling on an </w:t>
      </w:r>
      <w:r w:rsidRPr="00ED7E56">
        <w:rPr>
          <w:rFonts w:ascii="Arial" w:eastAsiaTheme="majorEastAsia" w:hAnsi="Arial" w:cs="Arial"/>
          <w:color w:val="auto"/>
          <w:sz w:val="22"/>
          <w:szCs w:val="30"/>
        </w:rPr>
        <w:t>alternative frequency</w:t>
      </w:r>
      <w:r>
        <w:rPr>
          <w:rFonts w:ascii="Arial" w:eastAsiaTheme="majorEastAsia" w:hAnsi="Arial" w:cs="Arial"/>
          <w:color w:val="auto"/>
          <w:sz w:val="22"/>
          <w:szCs w:val="30"/>
        </w:rPr>
        <w:t xml:space="preserve"> </w:t>
      </w:r>
      <w:r w:rsidRPr="00ED7E56">
        <w:rPr>
          <w:rFonts w:ascii="Arial" w:eastAsiaTheme="majorEastAsia" w:hAnsi="Arial" w:cs="Arial"/>
          <w:color w:val="auto"/>
          <w:sz w:val="22"/>
          <w:szCs w:val="30"/>
        </w:rPr>
        <w:t>based on test results and inventory.</w:t>
      </w:r>
    </w:p>
    <w:p w:rsidR="00464263" w:rsidRPr="00464263" w:rsidRDefault="00464263" w:rsidP="00464263">
      <w:pPr>
        <w:rPr>
          <w:color w:val="000000"/>
          <w:szCs w:val="24"/>
        </w:rPr>
      </w:pPr>
      <w:r w:rsidRPr="0081545F">
        <w:rPr>
          <w:rStyle w:val="Heading1Char"/>
          <w:color w:val="134163" w:themeColor="accent2" w:themeShade="80"/>
          <w:sz w:val="32"/>
        </w:rPr>
        <w:t xml:space="preserve">Subsection: </w:t>
      </w:r>
      <w:r w:rsidRPr="007327D9">
        <w:rPr>
          <w:rStyle w:val="Heading1Char"/>
          <w:color w:val="134163" w:themeColor="accent2" w:themeShade="80"/>
          <w:sz w:val="32"/>
        </w:rPr>
        <w:t>37.111.</w:t>
      </w:r>
      <w:r>
        <w:rPr>
          <w:rStyle w:val="Heading1Char"/>
          <w:color w:val="134163" w:themeColor="accent2" w:themeShade="80"/>
          <w:sz w:val="32"/>
        </w:rPr>
        <w:t xml:space="preserve">846 </w:t>
      </w:r>
      <w:r w:rsidR="00D2572B">
        <w:rPr>
          <w:rStyle w:val="Heading1Char"/>
          <w:color w:val="134163" w:themeColor="accent2" w:themeShade="80"/>
          <w:sz w:val="32"/>
        </w:rPr>
        <w:t>NOXIOUS PLANT AND ANIMAL CONTROL</w:t>
      </w:r>
    </w:p>
    <w:p w:rsidR="00F7441F" w:rsidRDefault="00ED7E56" w:rsidP="0073010D">
      <w:pPr>
        <w:pStyle w:val="ListParagraph"/>
        <w:numPr>
          <w:ilvl w:val="0"/>
          <w:numId w:val="9"/>
        </w:numPr>
        <w:rPr>
          <w:color w:val="000000"/>
          <w:szCs w:val="24"/>
        </w:rPr>
      </w:pPr>
      <w:r>
        <w:rPr>
          <w:color w:val="000000"/>
          <w:szCs w:val="24"/>
        </w:rPr>
        <w:t xml:space="preserve">A delayed implementation date was established giving schools until September 1, 2021 to establish and implement Integrated Pest Management programs. </w:t>
      </w:r>
    </w:p>
    <w:p w:rsidR="00ED7E56" w:rsidRPr="00F7441F" w:rsidRDefault="00ED7E56" w:rsidP="0073010D">
      <w:pPr>
        <w:pStyle w:val="ListParagraph"/>
        <w:numPr>
          <w:ilvl w:val="0"/>
          <w:numId w:val="9"/>
        </w:numPr>
        <w:rPr>
          <w:color w:val="000000"/>
          <w:szCs w:val="24"/>
        </w:rPr>
      </w:pPr>
      <w:r>
        <w:rPr>
          <w:color w:val="000000"/>
          <w:szCs w:val="24"/>
        </w:rPr>
        <w:t xml:space="preserve">Pesticide application records must be made available to the local health authority, the Department, or the public for review upon request only. </w:t>
      </w:r>
    </w:p>
    <w:sectPr w:rsidR="00ED7E56" w:rsidRPr="00F7441F" w:rsidSect="005F2AD8">
      <w:headerReference w:type="default" r:id="rId12"/>
      <w:footerReference w:type="default" r:id="rId13"/>
      <w:headerReference w:type="first" r:id="rId14"/>
      <w:footerReference w:type="first" r:id="rId15"/>
      <w:pgSz w:w="12240" w:h="15840"/>
      <w:pgMar w:top="936" w:right="994" w:bottom="504" w:left="994"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23" w:rsidRDefault="000F6423">
      <w:pPr>
        <w:spacing w:after="0" w:line="240" w:lineRule="auto"/>
      </w:pPr>
      <w:r>
        <w:separator/>
      </w:r>
    </w:p>
  </w:endnote>
  <w:endnote w:type="continuationSeparator" w:id="0">
    <w:p w:rsidR="000F6423" w:rsidRDefault="000F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SoeiKakugothicUB">
    <w:charset w:val="80"/>
    <w:family w:val="modern"/>
    <w:pitch w:val="fixed"/>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4689">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3" w:rsidRPr="008375F3" w:rsidRDefault="000F6423" w:rsidP="008375F3">
    <w:pPr>
      <w:pStyle w:val="Footer"/>
      <w:jc w:val="left"/>
      <w:rPr>
        <w:color w:val="auto"/>
      </w:rPr>
    </w:pPr>
    <w:r w:rsidRPr="008375F3">
      <w:rPr>
        <w:noProof/>
        <w:color w:val="auto"/>
        <w:lang w:eastAsia="en-US"/>
      </w:rPr>
      <mc:AlternateContent>
        <mc:Choice Requires="wpg">
          <w:drawing>
            <wp:anchor distT="0" distB="0" distL="114300" distR="114300" simplePos="0" relativeHeight="251668480" behindDoc="0" locked="0" layoutInCell="1" allowOverlap="1">
              <wp:simplePos x="0" y="0"/>
              <wp:positionH relativeFrom="column">
                <wp:posOffset>5505450</wp:posOffset>
              </wp:positionH>
              <wp:positionV relativeFrom="paragraph">
                <wp:posOffset>-475367</wp:posOffset>
              </wp:positionV>
              <wp:extent cx="1700784" cy="1024128"/>
              <wp:effectExtent l="0" t="0" r="0" b="5080"/>
              <wp:wrapNone/>
              <wp:docPr id="17" name="Group 17"/>
              <wp:cNvGraphicFramePr/>
              <a:graphic xmlns:a="http://schemas.openxmlformats.org/drawingml/2006/main">
                <a:graphicData uri="http://schemas.microsoft.com/office/word/2010/wordprocessingGroup">
                  <wpg:wgp>
                    <wpg:cNvGrpSpPr/>
                    <wpg:grpSpPr>
                      <a:xfrm rot="10800000">
                        <a:off x="0" y="0"/>
                        <a:ext cx="1700784" cy="1024128"/>
                        <a:chOff x="0" y="0"/>
                        <a:chExt cx="1700784" cy="1024128"/>
                      </a:xfrm>
                    </wpg:grpSpPr>
                    <wps:wsp>
                      <wps:cNvPr id="18" name="Rectangle 1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E5DDA6" id="Group 17" o:spid="_x0000_s1026" style="position:absolute;margin-left:433.5pt;margin-top:-37.45pt;width:133.9pt;height:80.65pt;rotation:180;z-index:251668480"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">
              <v:rect id="Rectangle 18"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" path="m,l1462822,,910372,376306,,1014481,,xe" fillcolor="#1cade4 [3204]" stroked="f" strokeweight="1pt">
                <v:stroke joinstyle="miter"/>
                <v:path arrowok="t" o:connecttype="custom" o:connectlocs="0,0;1463040,0;910508,376493;0,1014984;0,0" o:connectangles="0,0,0,0,0"/>
              </v:shape>
              <v:rect id="Rectangle 26"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" stroked="f" strokeweight="1pt">
                <v:fill r:id="rId2" o:title="" recolor="t" rotate="t" type="frame"/>
              </v:rect>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3" w:rsidRDefault="000F6423">
    <w:pPr>
      <w:pStyle w:val="Footer"/>
    </w:pPr>
    <w:r>
      <w:rPr>
        <w:noProof/>
        <w:lang w:eastAsia="en-US"/>
      </w:rPr>
      <mc:AlternateContent>
        <mc:Choice Requires="wpg">
          <w:drawing>
            <wp:anchor distT="0" distB="0" distL="114300" distR="114300" simplePos="0" relativeHeight="251671552" behindDoc="0" locked="0" layoutInCell="1" allowOverlap="1">
              <wp:simplePos x="0" y="0"/>
              <wp:positionH relativeFrom="column">
                <wp:posOffset>5594350</wp:posOffset>
              </wp:positionH>
              <wp:positionV relativeFrom="paragraph">
                <wp:posOffset>-410210</wp:posOffset>
              </wp:positionV>
              <wp:extent cx="1700784" cy="775411"/>
              <wp:effectExtent l="0" t="0" r="0" b="5715"/>
              <wp:wrapNone/>
              <wp:docPr id="29" name="Group 29"/>
              <wp:cNvGraphicFramePr/>
              <a:graphic xmlns:a="http://schemas.openxmlformats.org/drawingml/2006/main">
                <a:graphicData uri="http://schemas.microsoft.com/office/word/2010/wordprocessingGroup">
                  <wpg:wgp>
                    <wpg:cNvGrpSpPr/>
                    <wpg:grpSpPr>
                      <a:xfrm rot="10800000">
                        <a:off x="0" y="0"/>
                        <a:ext cx="1700784" cy="775411"/>
                        <a:chOff x="0" y="0"/>
                        <a:chExt cx="1700784" cy="1024128"/>
                      </a:xfrm>
                    </wpg:grpSpPr>
                    <wps:wsp>
                      <wps:cNvPr id="30" name="Rectangle 3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529E94" id="Group 29" o:spid="_x0000_s1026" style="position:absolute;margin-left:440.5pt;margin-top:-32.3pt;width:133.9pt;height:61.05pt;rotation:180;z-index:251671552;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">
              <v:rect id="Rectangle 3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" path="m,l1462822,,910372,376306,,1014481,,xe" fillcolor="#1cade4 [3204]" stroked="f" strokeweight="1pt">
                <v:stroke joinstyle="miter"/>
                <v:path arrowok="t" o:connecttype="custom" o:connectlocs="0,0;1463040,0;910508,376493;0,1014984;0,0" o:connectangles="0,0,0,0,0"/>
              </v:shape>
              <v:rect id="Rectangle 128"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" stroked="f" strokeweight="1pt">
                <v:fill r:id="rId2" o:title="" recolor="t" rotate="t" type="frame"/>
              </v:rect>
            </v:group>
          </w:pict>
        </mc:Fallback>
      </mc:AlternateContent>
    </w:r>
  </w:p>
  <w:p w:rsidR="000F6423" w:rsidRDefault="000F64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23" w:rsidRDefault="000F6423">
      <w:pPr>
        <w:spacing w:after="0" w:line="240" w:lineRule="auto"/>
      </w:pPr>
      <w:r>
        <w:separator/>
      </w:r>
    </w:p>
  </w:footnote>
  <w:footnote w:type="continuationSeparator" w:id="0">
    <w:p w:rsidR="000F6423" w:rsidRDefault="000F6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3" w:rsidRDefault="000F6423">
    <w:pPr>
      <w:pStyle w:val="Header"/>
    </w:pPr>
    <w:r>
      <w:rPr>
        <w:caps/>
        <w:noProof/>
        <w:color w:val="808080" w:themeColor="background1" w:themeShade="80"/>
        <w:sz w:val="20"/>
        <w:lang w:eastAsia="en-US"/>
      </w:rPr>
      <mc:AlternateContent>
        <mc:Choice Requires="wpg">
          <w:drawing>
            <wp:anchor distT="0" distB="0" distL="114300" distR="114300" simplePos="0" relativeHeight="251665408" behindDoc="0" locked="0" layoutInCell="1" allowOverlap="1" wp14:anchorId="05DE3454" wp14:editId="388A31D0">
              <wp:simplePos x="0" y="0"/>
              <wp:positionH relativeFrom="page">
                <wp:posOffset>-7315</wp:posOffset>
              </wp:positionH>
              <wp:positionV relativeFrom="page">
                <wp:posOffset>190195</wp:posOffset>
              </wp:positionV>
              <wp:extent cx="1700784" cy="724205"/>
              <wp:effectExtent l="0" t="0" r="0" b="0"/>
              <wp:wrapNone/>
              <wp:docPr id="1" name="Group 1"/>
              <wp:cNvGraphicFramePr/>
              <a:graphic xmlns:a="http://schemas.openxmlformats.org/drawingml/2006/main">
                <a:graphicData uri="http://schemas.microsoft.com/office/word/2010/wordprocessingGroup">
                  <wpg:wgp>
                    <wpg:cNvGrpSpPr/>
                    <wpg:grpSpPr>
                      <a:xfrm>
                        <a:off x="0" y="0"/>
                        <a:ext cx="1700784" cy="724205"/>
                        <a:chOff x="0" y="0"/>
                        <a:chExt cx="1700784" cy="1024128"/>
                      </a:xfrm>
                    </wpg:grpSpPr>
                    <wpg:grpSp>
                      <wpg:cNvPr id="3" name="Group 3"/>
                      <wpg:cNvGrpSpPr/>
                      <wpg:grpSpPr>
                        <a:xfrm>
                          <a:off x="0" y="0"/>
                          <a:ext cx="1700784" cy="1024128"/>
                          <a:chOff x="0" y="0"/>
                          <a:chExt cx="1700784" cy="1024128"/>
                        </a:xfrm>
                      </wpg:grpSpPr>
                      <wps:wsp>
                        <wps:cNvPr id="7" name="Rectangle 7"/>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11"/>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6423" w:rsidRDefault="000F6423" w:rsidP="002A7DFD">
                            <w:pPr>
                              <w:pStyle w:val="Header"/>
                              <w:tabs>
                                <w:tab w:val="clear" w:pos="4680"/>
                                <w:tab w:val="clear" w:pos="9360"/>
                              </w:tabs>
                              <w:jc w:val="right"/>
                              <w:rPr>
                                <w:color w:val="FFFFFF" w:themeColor="background1"/>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DE3454" id="Group 1" o:spid="_x0000_s1026" style="position:absolute;margin-left:-.6pt;margin-top:15pt;width:133.9pt;height:57pt;z-index:25166540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">
              <v:group id="Group 3"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7"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" path="m,l1462822,,910372,376306,,1014481,,xe" fillcolor="#1cade4 [3204]" stroked="f" strokeweight="1pt">
                  <v:stroke joinstyle="miter"/>
                  <v:path arrowok="t" o:connecttype="custom" o:connectlocs="0,0;1463040,0;910508,376493;0,1014984;0,0" o:connectangles="0,0,0,0,0"/>
                </v:shape>
                <v:rect id="Rectangle 10"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" stroked="f" strokeweight="1pt">
                  <v:fill r:id="rId2" o:title="" recolor="t" rotate="t" type="frame"/>
                </v:rect>
              </v:group>
              <v:shapetype id="_x0000_t202" coordsize="21600,21600" o:spt="202" path="m,l,21600r21600,l21600,xe">
                <v:stroke joinstyle="miter"/>
                <v:path gradientshapeok="t" o:connecttype="rect"/>
              </v:shapetype>
              <v:shape id="Text Box 11"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" filled="f" stroked="f" strokeweight=".5pt">
                <v:textbox inset=",7.2pt,,7.2pt">
                  <w:txbxContent>
                    <w:p w:rsidR="000F6423" w:rsidRDefault="000F6423" w:rsidP="002A7DFD">
                      <w:pPr>
                        <w:pStyle w:val="Header"/>
                        <w:tabs>
                          <w:tab w:val="clear" w:pos="4680"/>
                          <w:tab w:val="clear" w:pos="9360"/>
                        </w:tabs>
                        <w:jc w:val="right"/>
                        <w:rPr>
                          <w:color w:val="FFFFFF" w:themeColor="background1"/>
                          <w:szCs w:val="24"/>
                        </w:rPr>
                      </w:pP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3" w:rsidRDefault="000F6423">
    <w:pPr>
      <w:pStyle w:val="Header"/>
    </w:pPr>
    <w:r>
      <w:rPr>
        <w:noProof/>
        <w:lang w:eastAsia="en-US"/>
      </w:rPr>
      <mc:AlternateContent>
        <mc:Choice Requires="wpg">
          <w:drawing>
            <wp:anchor distT="0" distB="0" distL="114300" distR="114300" simplePos="0" relativeHeight="251663360" behindDoc="0" locked="0" layoutInCell="1" allowOverlap="1">
              <wp:simplePos x="0" y="0"/>
              <wp:positionH relativeFrom="column">
                <wp:posOffset>-723900</wp:posOffset>
              </wp:positionH>
              <wp:positionV relativeFrom="paragraph">
                <wp:posOffset>-184785</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5538DE" id="Group 159" o:spid="_x0000_s1026" style="position:absolute;margin-left:-57pt;margin-top:-14.55pt;width:133.9pt;height:80.65pt;z-index:251663360"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cade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7E9294D"/>
    <w:multiLevelType w:val="hybridMultilevel"/>
    <w:tmpl w:val="E206998A"/>
    <w:lvl w:ilvl="0" w:tplc="5614C45E">
      <w:start w:val="2"/>
      <w:numFmt w:val="bullet"/>
      <w:lvlText w:val="-"/>
      <w:lvlJc w:val="left"/>
      <w:pPr>
        <w:ind w:left="720" w:hanging="360"/>
      </w:pPr>
      <w:rPr>
        <w:rFonts w:ascii="Arial" w:eastAsiaTheme="maj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F5F8A"/>
    <w:multiLevelType w:val="hybridMultilevel"/>
    <w:tmpl w:val="7E5ABFB0"/>
    <w:lvl w:ilvl="0" w:tplc="1C30C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1A5A"/>
    <w:multiLevelType w:val="hybridMultilevel"/>
    <w:tmpl w:val="5FF489F0"/>
    <w:lvl w:ilvl="0" w:tplc="1C30C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3A5C"/>
    <w:multiLevelType w:val="hybridMultilevel"/>
    <w:tmpl w:val="3120DF58"/>
    <w:lvl w:ilvl="0" w:tplc="1C30C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A42F9"/>
    <w:multiLevelType w:val="hybridMultilevel"/>
    <w:tmpl w:val="19288DFC"/>
    <w:lvl w:ilvl="0" w:tplc="1C30C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231EB"/>
    <w:multiLevelType w:val="hybridMultilevel"/>
    <w:tmpl w:val="6D3856A0"/>
    <w:lvl w:ilvl="0" w:tplc="1C30C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269A9"/>
    <w:multiLevelType w:val="hybridMultilevel"/>
    <w:tmpl w:val="7E1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17B5"/>
    <w:multiLevelType w:val="hybridMultilevel"/>
    <w:tmpl w:val="4B7AD5AA"/>
    <w:lvl w:ilvl="0" w:tplc="1C30C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27B36"/>
    <w:multiLevelType w:val="hybridMultilevel"/>
    <w:tmpl w:val="102A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5D0D"/>
    <w:multiLevelType w:val="hybridMultilevel"/>
    <w:tmpl w:val="7578E7F6"/>
    <w:lvl w:ilvl="0" w:tplc="0409000F">
      <w:start w:val="1"/>
      <w:numFmt w:val="decimal"/>
      <w:lvlText w:val="%1."/>
      <w:lvlJc w:val="left"/>
      <w:pPr>
        <w:ind w:left="720" w:hanging="360"/>
      </w:pPr>
    </w:lvl>
    <w:lvl w:ilvl="1" w:tplc="1C30C08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A55B64"/>
    <w:multiLevelType w:val="hybridMultilevel"/>
    <w:tmpl w:val="A8B6BC08"/>
    <w:lvl w:ilvl="0" w:tplc="1C30C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3340F"/>
    <w:multiLevelType w:val="hybridMultilevel"/>
    <w:tmpl w:val="93FA4D0A"/>
    <w:lvl w:ilvl="0" w:tplc="89202046">
      <w:start w:val="1"/>
      <w:numFmt w:val="bullet"/>
      <w:lvlText w:val=""/>
      <w:lvlJc w:val="left"/>
      <w:pPr>
        <w:ind w:left="720" w:hanging="360"/>
      </w:pPr>
      <w:rPr>
        <w:rFonts w:ascii="Symbol" w:hAnsi="Symbol" w:hint="default"/>
        <w:color w:val="auto"/>
      </w:rPr>
    </w:lvl>
    <w:lvl w:ilvl="1" w:tplc="FEB4ED5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72FD0"/>
    <w:multiLevelType w:val="hybridMultilevel"/>
    <w:tmpl w:val="D180A5EC"/>
    <w:lvl w:ilvl="0" w:tplc="1C30C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84D14"/>
    <w:multiLevelType w:val="hybridMultilevel"/>
    <w:tmpl w:val="6596AE52"/>
    <w:lvl w:ilvl="0" w:tplc="1C30C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362C0"/>
    <w:multiLevelType w:val="hybridMultilevel"/>
    <w:tmpl w:val="5FDC09C2"/>
    <w:lvl w:ilvl="0" w:tplc="1C30C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93C7F"/>
    <w:multiLevelType w:val="hybridMultilevel"/>
    <w:tmpl w:val="2E00FD96"/>
    <w:lvl w:ilvl="0" w:tplc="171AB0FE">
      <w:start w:val="2"/>
      <w:numFmt w:val="bullet"/>
      <w:lvlText w:val="-"/>
      <w:lvlJc w:val="left"/>
      <w:pPr>
        <w:ind w:left="720" w:hanging="360"/>
      </w:pPr>
      <w:rPr>
        <w:rFonts w:ascii="Arial" w:eastAsiaTheme="majorEastAsia"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96881"/>
    <w:multiLevelType w:val="hybridMultilevel"/>
    <w:tmpl w:val="F1CE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1"/>
  </w:num>
  <w:num w:numId="5">
    <w:abstractNumId w:val="18"/>
  </w:num>
  <w:num w:numId="6">
    <w:abstractNumId w:val="10"/>
  </w:num>
  <w:num w:numId="7">
    <w:abstractNumId w:val="3"/>
  </w:num>
  <w:num w:numId="8">
    <w:abstractNumId w:val="15"/>
  </w:num>
  <w:num w:numId="9">
    <w:abstractNumId w:val="13"/>
  </w:num>
  <w:num w:numId="10">
    <w:abstractNumId w:val="4"/>
  </w:num>
  <w:num w:numId="11">
    <w:abstractNumId w:val="5"/>
  </w:num>
  <w:num w:numId="12">
    <w:abstractNumId w:val="17"/>
  </w:num>
  <w:num w:numId="13">
    <w:abstractNumId w:val="12"/>
  </w:num>
  <w:num w:numId="14">
    <w:abstractNumId w:val="14"/>
  </w:num>
  <w:num w:numId="15">
    <w:abstractNumId w:val="2"/>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ysTA1tDQ0MjAyNzJW0lEKTi0uzszPAykwrAUAKIwBsCwAAAA="/>
  </w:docVars>
  <w:rsids>
    <w:rsidRoot w:val="00B6718D"/>
    <w:rsid w:val="000102B6"/>
    <w:rsid w:val="0001495E"/>
    <w:rsid w:val="0001626D"/>
    <w:rsid w:val="00020201"/>
    <w:rsid w:val="00037438"/>
    <w:rsid w:val="00040852"/>
    <w:rsid w:val="00044118"/>
    <w:rsid w:val="00060235"/>
    <w:rsid w:val="000724DE"/>
    <w:rsid w:val="00096EA6"/>
    <w:rsid w:val="000B580F"/>
    <w:rsid w:val="000B5DCF"/>
    <w:rsid w:val="000F6423"/>
    <w:rsid w:val="0010367C"/>
    <w:rsid w:val="00116FBD"/>
    <w:rsid w:val="001375DA"/>
    <w:rsid w:val="001554B3"/>
    <w:rsid w:val="001730D0"/>
    <w:rsid w:val="001B54E7"/>
    <w:rsid w:val="001B655A"/>
    <w:rsid w:val="001E2A73"/>
    <w:rsid w:val="001F5C49"/>
    <w:rsid w:val="002120FF"/>
    <w:rsid w:val="00224185"/>
    <w:rsid w:val="002358C9"/>
    <w:rsid w:val="002641AC"/>
    <w:rsid w:val="00280E96"/>
    <w:rsid w:val="002A7DFD"/>
    <w:rsid w:val="002B05E0"/>
    <w:rsid w:val="002B7976"/>
    <w:rsid w:val="002D686D"/>
    <w:rsid w:val="002E3EBC"/>
    <w:rsid w:val="002E6287"/>
    <w:rsid w:val="00300387"/>
    <w:rsid w:val="00317906"/>
    <w:rsid w:val="0032190E"/>
    <w:rsid w:val="003577E2"/>
    <w:rsid w:val="003C261D"/>
    <w:rsid w:val="003C520B"/>
    <w:rsid w:val="0045107A"/>
    <w:rsid w:val="00464263"/>
    <w:rsid w:val="0048066F"/>
    <w:rsid w:val="0049160E"/>
    <w:rsid w:val="00494114"/>
    <w:rsid w:val="004B13B1"/>
    <w:rsid w:val="004C74BE"/>
    <w:rsid w:val="004D1D89"/>
    <w:rsid w:val="004F13A2"/>
    <w:rsid w:val="0052194D"/>
    <w:rsid w:val="00524B92"/>
    <w:rsid w:val="005441B4"/>
    <w:rsid w:val="00544235"/>
    <w:rsid w:val="00556C13"/>
    <w:rsid w:val="00560F76"/>
    <w:rsid w:val="005712BB"/>
    <w:rsid w:val="0058317D"/>
    <w:rsid w:val="005E3EB2"/>
    <w:rsid w:val="005F2AD8"/>
    <w:rsid w:val="00606B7C"/>
    <w:rsid w:val="00656235"/>
    <w:rsid w:val="006804D1"/>
    <w:rsid w:val="00682FCE"/>
    <w:rsid w:val="00691592"/>
    <w:rsid w:val="006A52DD"/>
    <w:rsid w:val="006A78CE"/>
    <w:rsid w:val="006C31E7"/>
    <w:rsid w:val="006D5ABD"/>
    <w:rsid w:val="007038AD"/>
    <w:rsid w:val="00711FCE"/>
    <w:rsid w:val="0071531D"/>
    <w:rsid w:val="0073010D"/>
    <w:rsid w:val="007327D9"/>
    <w:rsid w:val="00736BDC"/>
    <w:rsid w:val="00745AE5"/>
    <w:rsid w:val="00750FDE"/>
    <w:rsid w:val="007520BE"/>
    <w:rsid w:val="00761682"/>
    <w:rsid w:val="00797810"/>
    <w:rsid w:val="007C6B76"/>
    <w:rsid w:val="007D07D4"/>
    <w:rsid w:val="007D6743"/>
    <w:rsid w:val="007E4D45"/>
    <w:rsid w:val="00800CCC"/>
    <w:rsid w:val="0081545F"/>
    <w:rsid w:val="00816105"/>
    <w:rsid w:val="008320CF"/>
    <w:rsid w:val="008356F8"/>
    <w:rsid w:val="008375F3"/>
    <w:rsid w:val="00840C37"/>
    <w:rsid w:val="00842F6C"/>
    <w:rsid w:val="00844354"/>
    <w:rsid w:val="00852876"/>
    <w:rsid w:val="008962D9"/>
    <w:rsid w:val="008E3814"/>
    <w:rsid w:val="009013CA"/>
    <w:rsid w:val="00921177"/>
    <w:rsid w:val="00926A75"/>
    <w:rsid w:val="00953E7B"/>
    <w:rsid w:val="00956830"/>
    <w:rsid w:val="00966A79"/>
    <w:rsid w:val="00973462"/>
    <w:rsid w:val="00981225"/>
    <w:rsid w:val="00993872"/>
    <w:rsid w:val="009942E0"/>
    <w:rsid w:val="009D05E2"/>
    <w:rsid w:val="009D7CAB"/>
    <w:rsid w:val="00A448C1"/>
    <w:rsid w:val="00A46834"/>
    <w:rsid w:val="00A62167"/>
    <w:rsid w:val="00AA2E1B"/>
    <w:rsid w:val="00AA7AA0"/>
    <w:rsid w:val="00AB6E08"/>
    <w:rsid w:val="00AD1498"/>
    <w:rsid w:val="00AE137F"/>
    <w:rsid w:val="00AE735A"/>
    <w:rsid w:val="00B1257F"/>
    <w:rsid w:val="00B30B25"/>
    <w:rsid w:val="00B43CD1"/>
    <w:rsid w:val="00B6718D"/>
    <w:rsid w:val="00BC7774"/>
    <w:rsid w:val="00BD23E8"/>
    <w:rsid w:val="00C34F93"/>
    <w:rsid w:val="00C35BC7"/>
    <w:rsid w:val="00C455D8"/>
    <w:rsid w:val="00C5399C"/>
    <w:rsid w:val="00C615EB"/>
    <w:rsid w:val="00C84FD6"/>
    <w:rsid w:val="00C87202"/>
    <w:rsid w:val="00C92322"/>
    <w:rsid w:val="00CA0E3A"/>
    <w:rsid w:val="00CA6B4F"/>
    <w:rsid w:val="00CB6741"/>
    <w:rsid w:val="00D011F1"/>
    <w:rsid w:val="00D06CD3"/>
    <w:rsid w:val="00D07772"/>
    <w:rsid w:val="00D21D09"/>
    <w:rsid w:val="00D2572B"/>
    <w:rsid w:val="00D35EDA"/>
    <w:rsid w:val="00D45644"/>
    <w:rsid w:val="00D837C1"/>
    <w:rsid w:val="00DA073F"/>
    <w:rsid w:val="00DA49CA"/>
    <w:rsid w:val="00DA4A43"/>
    <w:rsid w:val="00DC57B4"/>
    <w:rsid w:val="00DC5883"/>
    <w:rsid w:val="00DC5CA9"/>
    <w:rsid w:val="00DD19ED"/>
    <w:rsid w:val="00DF3520"/>
    <w:rsid w:val="00E14C26"/>
    <w:rsid w:val="00E178BC"/>
    <w:rsid w:val="00E37225"/>
    <w:rsid w:val="00E37E61"/>
    <w:rsid w:val="00E65EC6"/>
    <w:rsid w:val="00E82E14"/>
    <w:rsid w:val="00E956C6"/>
    <w:rsid w:val="00EA417A"/>
    <w:rsid w:val="00ED1929"/>
    <w:rsid w:val="00ED7E56"/>
    <w:rsid w:val="00EF432E"/>
    <w:rsid w:val="00F00433"/>
    <w:rsid w:val="00F17B78"/>
    <w:rsid w:val="00F2526F"/>
    <w:rsid w:val="00F62926"/>
    <w:rsid w:val="00F7441F"/>
    <w:rsid w:val="00FB321A"/>
    <w:rsid w:val="00FD1900"/>
    <w:rsid w:val="00FF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770CE4AB-68EC-4C8E-82CC-DD49B5EE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semiHidden/>
    <w:qFormat/>
    <w:rsid w:val="000B5DCF"/>
    <w:pPr>
      <w:ind w:left="720"/>
      <w:contextualSpacing/>
    </w:pPr>
  </w:style>
  <w:style w:type="character" w:styleId="Hyperlink">
    <w:name w:val="Hyperlink"/>
    <w:basedOn w:val="DefaultParagraphFont"/>
    <w:uiPriority w:val="99"/>
    <w:unhideWhenUsed/>
    <w:rsid w:val="002D686D"/>
    <w:rPr>
      <w:color w:val="6EAC1C" w:themeColor="hyperlink"/>
      <w:u w:val="single"/>
    </w:rPr>
  </w:style>
  <w:style w:type="character" w:customStyle="1" w:styleId="UnresolvedMention">
    <w:name w:val="Unresolved Mention"/>
    <w:basedOn w:val="DefaultParagraphFont"/>
    <w:uiPriority w:val="99"/>
    <w:semiHidden/>
    <w:unhideWhenUsed/>
    <w:rsid w:val="002D686D"/>
    <w:rPr>
      <w:color w:val="605E5C"/>
      <w:shd w:val="clear" w:color="auto" w:fill="E1DFDD"/>
    </w:rPr>
  </w:style>
  <w:style w:type="character" w:styleId="FollowedHyperlink">
    <w:name w:val="FollowedHyperlink"/>
    <w:basedOn w:val="DefaultParagraphFont"/>
    <w:uiPriority w:val="99"/>
    <w:semiHidden/>
    <w:unhideWhenUsed/>
    <w:rsid w:val="007D07D4"/>
    <w:rPr>
      <w:color w:val="B26B02" w:themeColor="followedHyperlink"/>
      <w:u w:val="single"/>
    </w:rPr>
  </w:style>
  <w:style w:type="paragraph" w:customStyle="1" w:styleId="Default">
    <w:name w:val="Default"/>
    <w:rsid w:val="007327D9"/>
    <w:pPr>
      <w:autoSpaceDE w:val="0"/>
      <w:autoSpaceDN w:val="0"/>
      <w:adjustRightInd w:val="0"/>
      <w:spacing w:after="0" w:line="240" w:lineRule="auto"/>
    </w:pPr>
    <w:rPr>
      <w:rFonts w:ascii="*Arial-4689" w:hAnsi="*Arial-4689" w:cs="*Arial-4689"/>
      <w:color w:val="000000"/>
      <w:sz w:val="24"/>
      <w:szCs w:val="24"/>
    </w:rPr>
  </w:style>
  <w:style w:type="character" w:styleId="Strong">
    <w:name w:val="Strong"/>
    <w:basedOn w:val="DefaultParagraphFont"/>
    <w:uiPriority w:val="22"/>
    <w:qFormat/>
    <w:rsid w:val="00901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542">
      <w:bodyDiv w:val="1"/>
      <w:marLeft w:val="0"/>
      <w:marRight w:val="0"/>
      <w:marTop w:val="0"/>
      <w:marBottom w:val="0"/>
      <w:divBdr>
        <w:top w:val="none" w:sz="0" w:space="0" w:color="auto"/>
        <w:left w:val="none" w:sz="0" w:space="0" w:color="auto"/>
        <w:bottom w:val="none" w:sz="0" w:space="0" w:color="auto"/>
        <w:right w:val="none" w:sz="0" w:space="0" w:color="auto"/>
      </w:divBdr>
    </w:div>
    <w:div w:id="209658598">
      <w:bodyDiv w:val="1"/>
      <w:marLeft w:val="0"/>
      <w:marRight w:val="0"/>
      <w:marTop w:val="0"/>
      <w:marBottom w:val="0"/>
      <w:divBdr>
        <w:top w:val="none" w:sz="0" w:space="0" w:color="auto"/>
        <w:left w:val="none" w:sz="0" w:space="0" w:color="auto"/>
        <w:bottom w:val="none" w:sz="0" w:space="0" w:color="auto"/>
        <w:right w:val="none" w:sz="0" w:space="0" w:color="auto"/>
      </w:divBdr>
    </w:div>
    <w:div w:id="764501365">
      <w:bodyDiv w:val="1"/>
      <w:marLeft w:val="0"/>
      <w:marRight w:val="0"/>
      <w:marTop w:val="0"/>
      <w:marBottom w:val="0"/>
      <w:divBdr>
        <w:top w:val="none" w:sz="0" w:space="0" w:color="auto"/>
        <w:left w:val="none" w:sz="0" w:space="0" w:color="auto"/>
        <w:bottom w:val="none" w:sz="0" w:space="0" w:color="auto"/>
        <w:right w:val="none" w:sz="0" w:space="0" w:color="auto"/>
      </w:divBdr>
    </w:div>
    <w:div w:id="902564520">
      <w:bodyDiv w:val="1"/>
      <w:marLeft w:val="0"/>
      <w:marRight w:val="0"/>
      <w:marTop w:val="0"/>
      <w:marBottom w:val="0"/>
      <w:divBdr>
        <w:top w:val="none" w:sz="0" w:space="0" w:color="auto"/>
        <w:left w:val="none" w:sz="0" w:space="0" w:color="auto"/>
        <w:bottom w:val="none" w:sz="0" w:space="0" w:color="auto"/>
        <w:right w:val="none" w:sz="0" w:space="0" w:color="auto"/>
      </w:divBdr>
    </w:div>
    <w:div w:id="1236352193">
      <w:bodyDiv w:val="1"/>
      <w:marLeft w:val="0"/>
      <w:marRight w:val="0"/>
      <w:marTop w:val="0"/>
      <w:marBottom w:val="0"/>
      <w:divBdr>
        <w:top w:val="none" w:sz="0" w:space="0" w:color="auto"/>
        <w:left w:val="none" w:sz="0" w:space="0" w:color="auto"/>
        <w:bottom w:val="none" w:sz="0" w:space="0" w:color="auto"/>
        <w:right w:val="none" w:sz="0" w:space="0" w:color="auto"/>
      </w:divBdr>
    </w:div>
    <w:div w:id="170062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7095\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7B9BB-1AEF-4951-BFBA-F9133C80F3EA}">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6dc4bcd6-49db-4c07-9060-8acfc67cef9f"/>
    <ds:schemaRef ds:uri="http://purl.org/dc/elements/1.1/"/>
    <ds:schemaRef ds:uri="fb0879af-3eba-417a-a55a-ffe6dcd6ca7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4.xml><?xml version="1.0" encoding="utf-8"?>
<ds:datastoreItem xmlns:ds="http://schemas.openxmlformats.org/officeDocument/2006/customXml" ds:itemID="{87A88695-4A2A-4CA7-82B5-F1E96FED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0</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Biskupiak</dc:creator>
  <cp:keywords/>
  <dc:description/>
  <cp:lastModifiedBy>Kimberly Scofield</cp:lastModifiedBy>
  <cp:revision>2</cp:revision>
  <cp:lastPrinted>2019-12-17T15:38:00Z</cp:lastPrinted>
  <dcterms:created xsi:type="dcterms:W3CDTF">2019-12-19T17:02:00Z</dcterms:created>
  <dcterms:modified xsi:type="dcterms:W3CDTF">2019-12-19T17:02:00Z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